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A1" w:rsidRPr="008535EA" w:rsidRDefault="00DA1C14" w:rsidP="000B6E6D">
      <w:pPr>
        <w:pStyle w:val="a7"/>
        <w:numPr>
          <w:ilvl w:val="0"/>
          <w:numId w:val="5"/>
        </w:numPr>
        <w:ind w:leftChars="0"/>
        <w:rPr>
          <w:color w:val="000000" w:themeColor="text1"/>
          <w:szCs w:val="21"/>
        </w:rPr>
      </w:pPr>
      <w:r w:rsidRPr="008535EA">
        <w:rPr>
          <w:rFonts w:hint="eastAsia"/>
          <w:color w:val="000000" w:themeColor="text1"/>
          <w:szCs w:val="21"/>
        </w:rPr>
        <w:t>医療型障害児入所施設</w:t>
      </w:r>
      <w:r w:rsidR="003C21F4" w:rsidRPr="008535EA">
        <w:rPr>
          <w:rFonts w:hint="eastAsia"/>
          <w:color w:val="000000" w:themeColor="text1"/>
          <w:szCs w:val="21"/>
        </w:rPr>
        <w:t>「愛徳整肢園」</w:t>
      </w:r>
      <w:r w:rsidR="007D71F9" w:rsidRPr="008535EA">
        <w:rPr>
          <w:rFonts w:hint="eastAsia"/>
          <w:color w:val="000000" w:themeColor="text1"/>
          <w:szCs w:val="21"/>
        </w:rPr>
        <w:t>(</w:t>
      </w:r>
      <w:r w:rsidR="007D71F9" w:rsidRPr="008535EA">
        <w:rPr>
          <w:rFonts w:hint="eastAsia"/>
          <w:color w:val="000000" w:themeColor="text1"/>
          <w:szCs w:val="21"/>
        </w:rPr>
        <w:t>入所定員</w:t>
      </w:r>
      <w:r w:rsidR="00E2597C" w:rsidRPr="008535EA">
        <w:rPr>
          <w:rFonts w:hint="eastAsia"/>
          <w:color w:val="000000" w:themeColor="text1"/>
          <w:szCs w:val="21"/>
        </w:rPr>
        <w:t>17</w:t>
      </w:r>
      <w:r w:rsidR="007D71F9" w:rsidRPr="008535EA">
        <w:rPr>
          <w:rFonts w:hint="eastAsia"/>
          <w:color w:val="000000" w:themeColor="text1"/>
          <w:szCs w:val="21"/>
        </w:rPr>
        <w:t>名</w:t>
      </w:r>
      <w:r w:rsidR="007D71F9" w:rsidRPr="008535EA">
        <w:rPr>
          <w:rFonts w:hint="eastAsia"/>
          <w:color w:val="000000" w:themeColor="text1"/>
          <w:szCs w:val="21"/>
        </w:rPr>
        <w:t>)</w:t>
      </w:r>
    </w:p>
    <w:p w:rsidR="00080495" w:rsidRPr="008535EA" w:rsidRDefault="00080495" w:rsidP="00080495">
      <w:pPr>
        <w:ind w:firstLineChars="100" w:firstLine="210"/>
        <w:rPr>
          <w:color w:val="000000" w:themeColor="text1"/>
          <w:szCs w:val="21"/>
        </w:rPr>
      </w:pPr>
      <w:r w:rsidRPr="008535EA">
        <w:rPr>
          <w:rFonts w:hint="eastAsia"/>
          <w:color w:val="000000" w:themeColor="text1"/>
          <w:szCs w:val="21"/>
        </w:rPr>
        <w:t>◎入所部門</w:t>
      </w:r>
    </w:p>
    <w:p w:rsidR="000C1323" w:rsidRPr="008535EA" w:rsidRDefault="00F21B2D" w:rsidP="00080495">
      <w:pPr>
        <w:rPr>
          <w:color w:val="000000" w:themeColor="text1"/>
          <w:szCs w:val="21"/>
        </w:rPr>
      </w:pPr>
      <w:r>
        <w:rPr>
          <w:rFonts w:hint="eastAsia"/>
          <w:color w:val="000000" w:themeColor="text1"/>
          <w:szCs w:val="21"/>
        </w:rPr>
        <w:t xml:space="preserve">　　身体に障害のある</w:t>
      </w:r>
      <w:r w:rsidR="00080495" w:rsidRPr="008535EA">
        <w:rPr>
          <w:rFonts w:hint="eastAsia"/>
          <w:color w:val="000000" w:themeColor="text1"/>
          <w:szCs w:val="21"/>
        </w:rPr>
        <w:t>18</w:t>
      </w:r>
      <w:r w:rsidR="00080495" w:rsidRPr="008535EA">
        <w:rPr>
          <w:rFonts w:hint="eastAsia"/>
          <w:color w:val="000000" w:themeColor="text1"/>
          <w:szCs w:val="21"/>
        </w:rPr>
        <w:t>歳未満の児童を、行政機関からの措置入所または保護者との契約</w:t>
      </w:r>
    </w:p>
    <w:p w:rsidR="000C1323" w:rsidRPr="008535EA" w:rsidRDefault="00080495" w:rsidP="000C1323">
      <w:pPr>
        <w:ind w:firstLineChars="100" w:firstLine="210"/>
        <w:rPr>
          <w:color w:val="000000" w:themeColor="text1"/>
          <w:szCs w:val="21"/>
        </w:rPr>
      </w:pPr>
      <w:r w:rsidRPr="008535EA">
        <w:rPr>
          <w:rFonts w:hint="eastAsia"/>
          <w:color w:val="000000" w:themeColor="text1"/>
          <w:szCs w:val="21"/>
        </w:rPr>
        <w:t>により当園に受け入れ、整形外科、小児科、内科的治療及びリハビリテーションを行っ</w:t>
      </w:r>
    </w:p>
    <w:p w:rsidR="00BE32E4" w:rsidRDefault="00F21B2D" w:rsidP="000C1323">
      <w:pPr>
        <w:ind w:firstLineChars="100" w:firstLine="210"/>
        <w:rPr>
          <w:color w:val="000000" w:themeColor="text1"/>
          <w:szCs w:val="21"/>
        </w:rPr>
      </w:pPr>
      <w:r>
        <w:rPr>
          <w:rFonts w:hint="eastAsia"/>
          <w:color w:val="000000" w:themeColor="text1"/>
          <w:szCs w:val="21"/>
        </w:rPr>
        <w:t>た。</w:t>
      </w:r>
      <w:r w:rsidR="00080495" w:rsidRPr="008535EA">
        <w:rPr>
          <w:rFonts w:hint="eastAsia"/>
          <w:color w:val="000000" w:themeColor="text1"/>
          <w:szCs w:val="21"/>
        </w:rPr>
        <w:t>就学前の乳幼児には保育や生活支援を、学齢期の児童は、施設内に併設してい</w:t>
      </w:r>
      <w:r>
        <w:rPr>
          <w:rFonts w:hint="eastAsia"/>
          <w:color w:val="000000" w:themeColor="text1"/>
          <w:szCs w:val="21"/>
        </w:rPr>
        <w:t>る和</w:t>
      </w:r>
    </w:p>
    <w:p w:rsidR="00BE32E4" w:rsidRDefault="00F21B2D" w:rsidP="000C1323">
      <w:pPr>
        <w:ind w:firstLineChars="100" w:firstLine="210"/>
        <w:rPr>
          <w:color w:val="000000" w:themeColor="text1"/>
          <w:szCs w:val="21"/>
        </w:rPr>
      </w:pPr>
      <w:r>
        <w:rPr>
          <w:rFonts w:hint="eastAsia"/>
          <w:color w:val="000000" w:themeColor="text1"/>
          <w:szCs w:val="21"/>
        </w:rPr>
        <w:t>歌山県立紀北支援学校愛徳分教室で教育を受け、</w:t>
      </w:r>
      <w:r w:rsidR="00080495" w:rsidRPr="008535EA">
        <w:rPr>
          <w:rFonts w:hint="eastAsia"/>
          <w:color w:val="000000" w:themeColor="text1"/>
          <w:szCs w:val="21"/>
        </w:rPr>
        <w:t>高等部教育は、県立紀北支援学校本校</w:t>
      </w:r>
    </w:p>
    <w:p w:rsidR="00555E3F" w:rsidRDefault="00080495" w:rsidP="00BE32E4">
      <w:pPr>
        <w:ind w:firstLineChars="100" w:firstLine="210"/>
        <w:rPr>
          <w:color w:val="000000" w:themeColor="text1"/>
          <w:szCs w:val="21"/>
        </w:rPr>
      </w:pPr>
      <w:r w:rsidRPr="008535EA">
        <w:rPr>
          <w:rFonts w:hint="eastAsia"/>
          <w:color w:val="000000" w:themeColor="text1"/>
          <w:szCs w:val="21"/>
        </w:rPr>
        <w:t>へ通学する等、将来</w:t>
      </w:r>
      <w:r w:rsidR="00555E3F">
        <w:rPr>
          <w:rFonts w:hint="eastAsia"/>
          <w:color w:val="000000" w:themeColor="text1"/>
          <w:szCs w:val="21"/>
        </w:rPr>
        <w:t>、</w:t>
      </w:r>
      <w:r w:rsidRPr="008535EA">
        <w:rPr>
          <w:rFonts w:hint="eastAsia"/>
          <w:color w:val="000000" w:themeColor="text1"/>
          <w:szCs w:val="21"/>
        </w:rPr>
        <w:t>社会人として独立、自活に必要な知識、技能習得及び人格の育成</w:t>
      </w:r>
    </w:p>
    <w:p w:rsidR="00555E3F" w:rsidRDefault="00080495" w:rsidP="00BE32E4">
      <w:pPr>
        <w:ind w:firstLineChars="100" w:firstLine="210"/>
        <w:rPr>
          <w:color w:val="000000" w:themeColor="text1"/>
          <w:szCs w:val="21"/>
        </w:rPr>
      </w:pPr>
      <w:r w:rsidRPr="008535EA">
        <w:rPr>
          <w:rFonts w:hint="eastAsia"/>
          <w:color w:val="000000" w:themeColor="text1"/>
          <w:szCs w:val="21"/>
        </w:rPr>
        <w:t>に努</w:t>
      </w:r>
      <w:r w:rsidR="00176D59">
        <w:rPr>
          <w:rFonts w:hint="eastAsia"/>
          <w:color w:val="000000" w:themeColor="text1"/>
          <w:szCs w:val="21"/>
        </w:rPr>
        <w:t>めた。</w:t>
      </w:r>
      <w:r w:rsidR="00AE0DE0">
        <w:rPr>
          <w:rFonts w:hint="eastAsia"/>
          <w:color w:val="000000" w:themeColor="text1"/>
          <w:szCs w:val="21"/>
        </w:rPr>
        <w:t>また</w:t>
      </w:r>
      <w:r w:rsidR="00176D59">
        <w:rPr>
          <w:rFonts w:hint="eastAsia"/>
          <w:color w:val="000000" w:themeColor="text1"/>
          <w:szCs w:val="21"/>
        </w:rPr>
        <w:t>、県立医科大学及び、理学療法士、作業療法士、言語聴覚</w:t>
      </w:r>
      <w:r w:rsidRPr="008535EA">
        <w:rPr>
          <w:rFonts w:hint="eastAsia"/>
          <w:color w:val="000000" w:themeColor="text1"/>
          <w:szCs w:val="21"/>
        </w:rPr>
        <w:t>士、保育士、</w:t>
      </w:r>
    </w:p>
    <w:p w:rsidR="00080495" w:rsidRPr="008535EA" w:rsidRDefault="00080495" w:rsidP="000C1323">
      <w:pPr>
        <w:ind w:firstLineChars="100" w:firstLine="210"/>
        <w:rPr>
          <w:color w:val="000000" w:themeColor="text1"/>
          <w:szCs w:val="21"/>
        </w:rPr>
      </w:pPr>
      <w:r w:rsidRPr="008535EA">
        <w:rPr>
          <w:rFonts w:hint="eastAsia"/>
          <w:color w:val="000000" w:themeColor="text1"/>
          <w:szCs w:val="21"/>
        </w:rPr>
        <w:t>栄養士、看護師等の養成校の学生に、福祉施設体験学習の場を提供し、指導を行った。</w:t>
      </w:r>
    </w:p>
    <w:p w:rsidR="00080495" w:rsidRPr="008535EA" w:rsidRDefault="00080495" w:rsidP="00080495">
      <w:pPr>
        <w:rPr>
          <w:color w:val="000000" w:themeColor="text1"/>
          <w:szCs w:val="21"/>
        </w:rPr>
      </w:pPr>
    </w:p>
    <w:p w:rsidR="00080495" w:rsidRPr="008535EA" w:rsidRDefault="00080495" w:rsidP="00080495">
      <w:pPr>
        <w:rPr>
          <w:color w:val="000000" w:themeColor="text1"/>
          <w:szCs w:val="21"/>
        </w:rPr>
      </w:pPr>
      <w:r w:rsidRPr="008535EA">
        <w:rPr>
          <w:rFonts w:hint="eastAsia"/>
          <w:color w:val="000000" w:themeColor="text1"/>
          <w:szCs w:val="21"/>
        </w:rPr>
        <w:t xml:space="preserve">　◎在宅福祉部門</w:t>
      </w:r>
    </w:p>
    <w:p w:rsidR="00A86E5E" w:rsidRDefault="00080495" w:rsidP="00A86E5E">
      <w:pPr>
        <w:rPr>
          <w:color w:val="000000" w:themeColor="text1"/>
          <w:szCs w:val="21"/>
        </w:rPr>
      </w:pPr>
      <w:r w:rsidRPr="008535EA">
        <w:rPr>
          <w:rFonts w:hint="eastAsia"/>
          <w:color w:val="000000" w:themeColor="text1"/>
          <w:szCs w:val="21"/>
        </w:rPr>
        <w:t xml:space="preserve">　　行政機</w:t>
      </w:r>
      <w:r w:rsidR="00A86E5E">
        <w:rPr>
          <w:rFonts w:hint="eastAsia"/>
          <w:color w:val="000000" w:themeColor="text1"/>
          <w:szCs w:val="21"/>
        </w:rPr>
        <w:t>関等からの委託を受け、医師、理学療法士、作業療法士、言語聴覚</w:t>
      </w:r>
      <w:r w:rsidRPr="008535EA">
        <w:rPr>
          <w:rFonts w:hint="eastAsia"/>
          <w:color w:val="000000" w:themeColor="text1"/>
          <w:szCs w:val="21"/>
        </w:rPr>
        <w:t>士による地</w:t>
      </w:r>
    </w:p>
    <w:p w:rsidR="00080495" w:rsidRPr="008535EA" w:rsidRDefault="00080495" w:rsidP="00A86E5E">
      <w:pPr>
        <w:ind w:firstLineChars="100" w:firstLine="210"/>
        <w:rPr>
          <w:color w:val="000000" w:themeColor="text1"/>
          <w:szCs w:val="21"/>
        </w:rPr>
      </w:pPr>
      <w:r w:rsidRPr="008535EA">
        <w:rPr>
          <w:rFonts w:hint="eastAsia"/>
          <w:color w:val="000000" w:themeColor="text1"/>
          <w:szCs w:val="21"/>
        </w:rPr>
        <w:t>域巡回診察、療育相談、発達相談等を実施した。</w:t>
      </w:r>
    </w:p>
    <w:p w:rsidR="0095478B" w:rsidRDefault="00080495" w:rsidP="00080495">
      <w:pPr>
        <w:rPr>
          <w:color w:val="000000" w:themeColor="text1"/>
          <w:szCs w:val="21"/>
        </w:rPr>
      </w:pPr>
      <w:r w:rsidRPr="008535EA">
        <w:rPr>
          <w:rFonts w:hint="eastAsia"/>
          <w:color w:val="000000" w:themeColor="text1"/>
          <w:szCs w:val="21"/>
        </w:rPr>
        <w:t xml:space="preserve">　　</w:t>
      </w:r>
      <w:r w:rsidR="00AE0DE0">
        <w:rPr>
          <w:rFonts w:hint="eastAsia"/>
          <w:color w:val="000000" w:themeColor="text1"/>
          <w:szCs w:val="21"/>
        </w:rPr>
        <w:t>また</w:t>
      </w:r>
      <w:r w:rsidRPr="008535EA">
        <w:rPr>
          <w:rFonts w:hint="eastAsia"/>
          <w:color w:val="000000" w:themeColor="text1"/>
          <w:szCs w:val="21"/>
        </w:rPr>
        <w:t>、在宅で介護を行う保護者等の生活を支援するため、肢体不自由児、重度心身障</w:t>
      </w:r>
    </w:p>
    <w:p w:rsidR="007D71F9" w:rsidRPr="008535EA" w:rsidRDefault="0095478B" w:rsidP="0095478B">
      <w:pPr>
        <w:rPr>
          <w:color w:val="000000" w:themeColor="text1"/>
          <w:szCs w:val="21"/>
        </w:rPr>
      </w:pPr>
      <w:r>
        <w:rPr>
          <w:rFonts w:hint="eastAsia"/>
          <w:color w:val="000000" w:themeColor="text1"/>
          <w:szCs w:val="21"/>
        </w:rPr>
        <w:t xml:space="preserve">　</w:t>
      </w:r>
      <w:r w:rsidR="00080495" w:rsidRPr="008535EA">
        <w:rPr>
          <w:rFonts w:hint="eastAsia"/>
          <w:color w:val="000000" w:themeColor="text1"/>
          <w:szCs w:val="21"/>
        </w:rPr>
        <w:t>害</w:t>
      </w:r>
      <w:r>
        <w:rPr>
          <w:rFonts w:hint="eastAsia"/>
          <w:color w:val="000000" w:themeColor="text1"/>
          <w:szCs w:val="21"/>
        </w:rPr>
        <w:t>児（者）の短期入所の受入</w:t>
      </w:r>
      <w:r w:rsidR="00080495" w:rsidRPr="008535EA">
        <w:rPr>
          <w:rFonts w:hint="eastAsia"/>
          <w:color w:val="000000" w:themeColor="text1"/>
          <w:szCs w:val="21"/>
        </w:rPr>
        <w:t>を行った。</w:t>
      </w:r>
    </w:p>
    <w:p w:rsidR="00080495" w:rsidRPr="008535EA" w:rsidRDefault="00080495" w:rsidP="00080495">
      <w:pPr>
        <w:rPr>
          <w:color w:val="000000" w:themeColor="text1"/>
          <w:szCs w:val="21"/>
        </w:rPr>
      </w:pPr>
    </w:p>
    <w:p w:rsidR="007D71F9" w:rsidRPr="008535EA" w:rsidRDefault="007D71F9" w:rsidP="007D71F9">
      <w:pPr>
        <w:pStyle w:val="a7"/>
        <w:numPr>
          <w:ilvl w:val="0"/>
          <w:numId w:val="5"/>
        </w:numPr>
        <w:ind w:leftChars="0"/>
        <w:rPr>
          <w:color w:val="000000" w:themeColor="text1"/>
          <w:szCs w:val="21"/>
        </w:rPr>
      </w:pPr>
      <w:r w:rsidRPr="008535EA">
        <w:rPr>
          <w:rFonts w:hint="eastAsia"/>
          <w:color w:val="000000" w:themeColor="text1"/>
          <w:szCs w:val="21"/>
        </w:rPr>
        <w:t>医療型障害児入所施設／療養介護事業所　「めぐみの園」</w:t>
      </w:r>
      <w:r w:rsidR="00970FA5" w:rsidRPr="008535EA">
        <w:rPr>
          <w:rFonts w:hint="eastAsia"/>
          <w:color w:val="000000" w:themeColor="text1"/>
          <w:szCs w:val="21"/>
        </w:rPr>
        <w:t>(</w:t>
      </w:r>
      <w:r w:rsidR="00970FA5" w:rsidRPr="008535EA">
        <w:rPr>
          <w:rFonts w:hint="eastAsia"/>
          <w:color w:val="000000" w:themeColor="text1"/>
          <w:szCs w:val="21"/>
        </w:rPr>
        <w:t>入所定員</w:t>
      </w:r>
      <w:r w:rsidR="000B6E6D" w:rsidRPr="008535EA">
        <w:rPr>
          <w:rFonts w:hint="eastAsia"/>
          <w:color w:val="000000" w:themeColor="text1"/>
          <w:szCs w:val="21"/>
        </w:rPr>
        <w:t>40</w:t>
      </w:r>
      <w:r w:rsidR="00970FA5" w:rsidRPr="008535EA">
        <w:rPr>
          <w:rFonts w:hint="eastAsia"/>
          <w:color w:val="000000" w:themeColor="text1"/>
          <w:szCs w:val="21"/>
        </w:rPr>
        <w:t>名</w:t>
      </w:r>
      <w:r w:rsidR="00970FA5" w:rsidRPr="008535EA">
        <w:rPr>
          <w:rFonts w:hint="eastAsia"/>
          <w:color w:val="000000" w:themeColor="text1"/>
          <w:szCs w:val="21"/>
        </w:rPr>
        <w:t>)</w:t>
      </w:r>
    </w:p>
    <w:p w:rsidR="007D71F9" w:rsidRPr="008535EA" w:rsidRDefault="000B6E6D" w:rsidP="007D71F9">
      <w:pPr>
        <w:ind w:leftChars="100" w:left="210"/>
        <w:rPr>
          <w:color w:val="000000" w:themeColor="text1"/>
          <w:szCs w:val="21"/>
        </w:rPr>
      </w:pPr>
      <w:r w:rsidRPr="008535EA">
        <w:rPr>
          <w:rFonts w:hint="eastAsia"/>
          <w:color w:val="000000" w:themeColor="text1"/>
          <w:szCs w:val="21"/>
        </w:rPr>
        <w:t>◎医療型障害児入所施設「</w:t>
      </w:r>
      <w:r w:rsidR="007D71F9" w:rsidRPr="008535EA">
        <w:rPr>
          <w:rFonts w:hint="eastAsia"/>
          <w:color w:val="000000" w:themeColor="text1"/>
          <w:szCs w:val="21"/>
        </w:rPr>
        <w:t>めぐみの園</w:t>
      </w:r>
      <w:r w:rsidRPr="008535EA">
        <w:rPr>
          <w:rFonts w:hint="eastAsia"/>
          <w:color w:val="000000" w:themeColor="text1"/>
          <w:szCs w:val="21"/>
        </w:rPr>
        <w:t>」</w:t>
      </w:r>
    </w:p>
    <w:p w:rsidR="00944CC4" w:rsidRPr="008535EA" w:rsidRDefault="008F0A69" w:rsidP="00944CC4">
      <w:pPr>
        <w:ind w:left="210" w:hangingChars="100" w:hanging="210"/>
        <w:rPr>
          <w:color w:val="000000" w:themeColor="text1"/>
          <w:szCs w:val="21"/>
        </w:rPr>
      </w:pPr>
      <w:r w:rsidRPr="008535EA">
        <w:rPr>
          <w:rFonts w:hint="eastAsia"/>
          <w:color w:val="000000" w:themeColor="text1"/>
          <w:szCs w:val="21"/>
        </w:rPr>
        <w:t xml:space="preserve">　・</w:t>
      </w:r>
      <w:r w:rsidR="00944CC4" w:rsidRPr="008535EA">
        <w:rPr>
          <w:rFonts w:hint="eastAsia"/>
          <w:color w:val="000000" w:themeColor="text1"/>
          <w:szCs w:val="21"/>
        </w:rPr>
        <w:t>入所部門</w:t>
      </w:r>
    </w:p>
    <w:p w:rsidR="007D71F9" w:rsidRPr="008535EA" w:rsidRDefault="00944CC4" w:rsidP="00944CC4">
      <w:pPr>
        <w:ind w:left="210" w:hangingChars="100" w:hanging="210"/>
        <w:rPr>
          <w:color w:val="000000" w:themeColor="text1"/>
          <w:szCs w:val="21"/>
        </w:rPr>
      </w:pPr>
      <w:r w:rsidRPr="008535EA">
        <w:rPr>
          <w:rFonts w:hint="eastAsia"/>
          <w:color w:val="000000" w:themeColor="text1"/>
          <w:szCs w:val="21"/>
        </w:rPr>
        <w:t xml:space="preserve">　　</w:t>
      </w:r>
      <w:r w:rsidRPr="008535EA">
        <w:rPr>
          <w:rFonts w:hint="eastAsia"/>
          <w:color w:val="000000" w:themeColor="text1"/>
          <w:szCs w:val="21"/>
        </w:rPr>
        <w:t>18</w:t>
      </w:r>
      <w:r w:rsidRPr="008535EA">
        <w:rPr>
          <w:rFonts w:hint="eastAsia"/>
          <w:color w:val="000000" w:themeColor="text1"/>
          <w:szCs w:val="21"/>
        </w:rPr>
        <w:t>歳未満の重度の心身障害児を保護者との契約または行政機関</w:t>
      </w:r>
      <w:r w:rsidR="00842337">
        <w:rPr>
          <w:rFonts w:hint="eastAsia"/>
          <w:color w:val="000000" w:themeColor="text1"/>
          <w:szCs w:val="21"/>
        </w:rPr>
        <w:t>からの措置により当園に受け入れ、小児科、整形外科、内科的治療や</w:t>
      </w:r>
      <w:r w:rsidRPr="008535EA">
        <w:rPr>
          <w:rFonts w:hint="eastAsia"/>
          <w:color w:val="000000" w:themeColor="text1"/>
          <w:szCs w:val="21"/>
        </w:rPr>
        <w:t>リハビリテーションを行い、特に超重症児については、常に体調を観察し、呼吸管理等を行った。就学前の乳幼児には保育と生活支援を、学齢期の児童は、センター内に設置されている和歌山県立紀北支援学校愛徳分教室で教育を受け、更に高等部教育は、県立紀北支援学校本校へ通学するなど、それぞれの入所児の持つ能力と感受性を最大限に伸ばすための総合的な療育を行った。</w:t>
      </w:r>
      <w:r w:rsidR="00AE0DE0">
        <w:rPr>
          <w:rFonts w:hint="eastAsia"/>
          <w:color w:val="000000" w:themeColor="text1"/>
          <w:szCs w:val="21"/>
        </w:rPr>
        <w:t>また</w:t>
      </w:r>
      <w:r w:rsidRPr="008535EA">
        <w:rPr>
          <w:rFonts w:hint="eastAsia"/>
          <w:color w:val="000000" w:themeColor="text1"/>
          <w:szCs w:val="21"/>
        </w:rPr>
        <w:t>、県立医科大学及び理学療法士、作業療法士、</w:t>
      </w:r>
      <w:r w:rsidR="00991B86">
        <w:rPr>
          <w:rFonts w:hint="eastAsia"/>
          <w:color w:val="000000" w:themeColor="text1"/>
          <w:szCs w:val="21"/>
        </w:rPr>
        <w:t>言語聴覚</w:t>
      </w:r>
      <w:r w:rsidRPr="008535EA">
        <w:rPr>
          <w:rFonts w:hint="eastAsia"/>
          <w:color w:val="000000" w:themeColor="text1"/>
          <w:szCs w:val="21"/>
        </w:rPr>
        <w:t>士、保育士、栄養士、看護師等の養成校の学生に、福祉施設体験学習の場を提供し指導を行った。</w:t>
      </w:r>
    </w:p>
    <w:p w:rsidR="00944CC4" w:rsidRPr="008535EA" w:rsidRDefault="00944CC4" w:rsidP="00944CC4">
      <w:pPr>
        <w:ind w:left="210" w:hangingChars="100" w:hanging="210"/>
        <w:rPr>
          <w:color w:val="000000" w:themeColor="text1"/>
          <w:szCs w:val="21"/>
        </w:rPr>
      </w:pPr>
    </w:p>
    <w:p w:rsidR="007D71F9" w:rsidRPr="008535EA" w:rsidRDefault="007D71F9" w:rsidP="007D71F9">
      <w:pPr>
        <w:ind w:left="210" w:hangingChars="100" w:hanging="210"/>
        <w:rPr>
          <w:color w:val="000000" w:themeColor="text1"/>
          <w:szCs w:val="21"/>
        </w:rPr>
      </w:pPr>
      <w:r w:rsidRPr="008535EA">
        <w:rPr>
          <w:rFonts w:hint="eastAsia"/>
          <w:color w:val="000000" w:themeColor="text1"/>
          <w:szCs w:val="21"/>
        </w:rPr>
        <w:t xml:space="preserve">　</w:t>
      </w:r>
      <w:r w:rsidR="000B6E6D" w:rsidRPr="008535EA">
        <w:rPr>
          <w:rFonts w:hint="eastAsia"/>
          <w:color w:val="000000" w:themeColor="text1"/>
          <w:szCs w:val="21"/>
        </w:rPr>
        <w:t>◎療養介護事業所「</w:t>
      </w:r>
      <w:r w:rsidRPr="008535EA">
        <w:rPr>
          <w:rFonts w:hint="eastAsia"/>
          <w:color w:val="000000" w:themeColor="text1"/>
          <w:szCs w:val="21"/>
        </w:rPr>
        <w:t>めぐみの園</w:t>
      </w:r>
      <w:r w:rsidR="000B6E6D" w:rsidRPr="008535EA">
        <w:rPr>
          <w:rFonts w:hint="eastAsia"/>
          <w:color w:val="000000" w:themeColor="text1"/>
          <w:szCs w:val="21"/>
        </w:rPr>
        <w:t>」</w:t>
      </w:r>
    </w:p>
    <w:p w:rsidR="00F312E0" w:rsidRPr="008535EA" w:rsidRDefault="007D71F9" w:rsidP="00F312E0">
      <w:pPr>
        <w:ind w:left="210" w:hangingChars="100" w:hanging="210"/>
        <w:rPr>
          <w:color w:val="000000" w:themeColor="text1"/>
          <w:szCs w:val="21"/>
        </w:rPr>
      </w:pPr>
      <w:r w:rsidRPr="008535EA">
        <w:rPr>
          <w:rFonts w:hint="eastAsia"/>
          <w:color w:val="000000" w:themeColor="text1"/>
          <w:szCs w:val="21"/>
        </w:rPr>
        <w:t xml:space="preserve">　</w:t>
      </w:r>
      <w:r w:rsidR="00944CC4" w:rsidRPr="008535EA">
        <w:rPr>
          <w:rFonts w:hint="eastAsia"/>
          <w:color w:val="000000" w:themeColor="text1"/>
          <w:szCs w:val="21"/>
        </w:rPr>
        <w:t xml:space="preserve">　</w:t>
      </w:r>
      <w:r w:rsidR="00F312E0" w:rsidRPr="008535EA">
        <w:rPr>
          <w:rFonts w:hint="eastAsia"/>
          <w:color w:val="000000" w:themeColor="text1"/>
          <w:szCs w:val="21"/>
        </w:rPr>
        <w:t>長期の入院による医療に加え、常時、介護が必要な重症心身障害者であって、障害支援区分</w:t>
      </w:r>
      <w:r w:rsidR="00F312E0" w:rsidRPr="008535EA">
        <w:rPr>
          <w:rFonts w:hint="eastAsia"/>
          <w:color w:val="000000" w:themeColor="text1"/>
          <w:szCs w:val="21"/>
        </w:rPr>
        <w:t>5</w:t>
      </w:r>
      <w:r w:rsidR="004F24C0">
        <w:rPr>
          <w:rFonts w:hint="eastAsia"/>
          <w:color w:val="000000" w:themeColor="text1"/>
          <w:szCs w:val="21"/>
        </w:rPr>
        <w:t>以上の方を、保護者また</w:t>
      </w:r>
      <w:r w:rsidR="00F312E0" w:rsidRPr="008535EA">
        <w:rPr>
          <w:rFonts w:hint="eastAsia"/>
          <w:color w:val="000000" w:themeColor="text1"/>
          <w:szCs w:val="21"/>
        </w:rPr>
        <w:t>は成年後見人等との契約により、当園に受け入れ、小児科、整形外科、内科的治療及びリハビリテーションを行った。</w:t>
      </w:r>
      <w:r w:rsidR="00AE0DE0">
        <w:rPr>
          <w:rFonts w:hint="eastAsia"/>
          <w:color w:val="000000" w:themeColor="text1"/>
          <w:szCs w:val="21"/>
        </w:rPr>
        <w:t>また</w:t>
      </w:r>
      <w:r w:rsidR="00F312E0" w:rsidRPr="008535EA">
        <w:rPr>
          <w:rFonts w:hint="eastAsia"/>
          <w:color w:val="000000" w:themeColor="text1"/>
          <w:szCs w:val="21"/>
        </w:rPr>
        <w:t>、日常生活上の相談支援、日中活動、社会参加等を行い、身体能力や日常生活機能の維持、向上を目的とし、必要な介護、訓練等を実施した。</w:t>
      </w:r>
    </w:p>
    <w:p w:rsidR="007D71F9" w:rsidRPr="008535EA" w:rsidRDefault="007D71F9" w:rsidP="007D71F9">
      <w:pPr>
        <w:ind w:left="210" w:hangingChars="100" w:hanging="210"/>
        <w:rPr>
          <w:color w:val="000000" w:themeColor="text1"/>
          <w:szCs w:val="21"/>
        </w:rPr>
      </w:pPr>
    </w:p>
    <w:p w:rsidR="00882354" w:rsidRPr="008535EA" w:rsidRDefault="00882354" w:rsidP="006C2AF7">
      <w:pPr>
        <w:rPr>
          <w:color w:val="000000" w:themeColor="text1"/>
          <w:szCs w:val="21"/>
        </w:rPr>
      </w:pPr>
    </w:p>
    <w:p w:rsidR="00882354" w:rsidRPr="008535EA" w:rsidRDefault="00882354" w:rsidP="00882354">
      <w:pPr>
        <w:pStyle w:val="a7"/>
        <w:numPr>
          <w:ilvl w:val="0"/>
          <w:numId w:val="5"/>
        </w:numPr>
        <w:ind w:leftChars="0"/>
        <w:rPr>
          <w:color w:val="000000" w:themeColor="text1"/>
          <w:szCs w:val="21"/>
        </w:rPr>
      </w:pPr>
      <w:r w:rsidRPr="008535EA">
        <w:rPr>
          <w:rFonts w:hint="eastAsia"/>
          <w:color w:val="000000" w:themeColor="text1"/>
          <w:szCs w:val="21"/>
        </w:rPr>
        <w:lastRenderedPageBreak/>
        <w:t>外来部門他</w:t>
      </w:r>
    </w:p>
    <w:p w:rsidR="00474EC1" w:rsidRDefault="00882354" w:rsidP="00882354">
      <w:pPr>
        <w:ind w:left="360"/>
        <w:rPr>
          <w:color w:val="000000" w:themeColor="text1"/>
          <w:szCs w:val="21"/>
        </w:rPr>
      </w:pPr>
      <w:r w:rsidRPr="008535EA">
        <w:rPr>
          <w:rFonts w:hint="eastAsia"/>
          <w:color w:val="000000" w:themeColor="text1"/>
          <w:szCs w:val="21"/>
        </w:rPr>
        <w:t>外来診療部門では、整形外科、小児科、内科、</w:t>
      </w:r>
      <w:r w:rsidR="00474EC1">
        <w:rPr>
          <w:rFonts w:hint="eastAsia"/>
          <w:color w:val="000000" w:themeColor="text1"/>
          <w:szCs w:val="21"/>
        </w:rPr>
        <w:t>児童</w:t>
      </w:r>
      <w:r w:rsidR="00CE6781" w:rsidRPr="008535EA">
        <w:rPr>
          <w:rFonts w:hint="eastAsia"/>
          <w:color w:val="000000" w:themeColor="text1"/>
          <w:szCs w:val="21"/>
        </w:rPr>
        <w:t>精神科、泌尿器科、</w:t>
      </w:r>
      <w:r w:rsidRPr="008535EA">
        <w:rPr>
          <w:rFonts w:hint="eastAsia"/>
          <w:color w:val="000000" w:themeColor="text1"/>
          <w:szCs w:val="21"/>
        </w:rPr>
        <w:t>リハビリテーシ</w:t>
      </w:r>
    </w:p>
    <w:p w:rsidR="00474EC1" w:rsidRDefault="00882354" w:rsidP="00D0101E">
      <w:pPr>
        <w:ind w:firstLineChars="100" w:firstLine="210"/>
        <w:rPr>
          <w:color w:val="000000" w:themeColor="text1"/>
          <w:szCs w:val="21"/>
        </w:rPr>
      </w:pPr>
      <w:r w:rsidRPr="008535EA">
        <w:rPr>
          <w:rFonts w:hint="eastAsia"/>
          <w:color w:val="000000" w:themeColor="text1"/>
          <w:szCs w:val="21"/>
        </w:rPr>
        <w:t>ョン科において在宅障害児（者）及び一般外来の診療およびリハビリテーションを行う</w:t>
      </w:r>
    </w:p>
    <w:p w:rsidR="00474EC1" w:rsidRDefault="00882354" w:rsidP="00D0101E">
      <w:pPr>
        <w:ind w:firstLineChars="100" w:firstLine="210"/>
        <w:rPr>
          <w:color w:val="000000" w:themeColor="text1"/>
          <w:szCs w:val="21"/>
        </w:rPr>
      </w:pPr>
      <w:r w:rsidRPr="008535EA">
        <w:rPr>
          <w:rFonts w:hint="eastAsia"/>
          <w:color w:val="000000" w:themeColor="text1"/>
          <w:szCs w:val="21"/>
        </w:rPr>
        <w:t>とともに、行政機関からの委託を受け医師、理学療法士、作業療法士、言語聴覚士らに</w:t>
      </w:r>
    </w:p>
    <w:p w:rsidR="003C21F4" w:rsidRPr="008535EA" w:rsidRDefault="00882354" w:rsidP="00D0101E">
      <w:pPr>
        <w:ind w:firstLineChars="100" w:firstLine="210"/>
        <w:rPr>
          <w:color w:val="000000" w:themeColor="text1"/>
          <w:szCs w:val="21"/>
        </w:rPr>
      </w:pPr>
      <w:r w:rsidRPr="008535EA">
        <w:rPr>
          <w:rFonts w:hint="eastAsia"/>
          <w:color w:val="000000" w:themeColor="text1"/>
          <w:szCs w:val="21"/>
        </w:rPr>
        <w:t>よる地域巡回診療、療育相談、発達相談等を実施した。</w:t>
      </w:r>
    </w:p>
    <w:p w:rsidR="00D0101E" w:rsidRPr="008535EA" w:rsidRDefault="00882354" w:rsidP="00D0101E">
      <w:pPr>
        <w:ind w:left="360"/>
        <w:rPr>
          <w:color w:val="000000" w:themeColor="text1"/>
          <w:szCs w:val="21"/>
        </w:rPr>
      </w:pPr>
      <w:r w:rsidRPr="008535EA">
        <w:rPr>
          <w:rFonts w:hint="eastAsia"/>
          <w:color w:val="000000" w:themeColor="text1"/>
          <w:szCs w:val="21"/>
        </w:rPr>
        <w:t>また</w:t>
      </w:r>
      <w:r w:rsidR="00673DDF">
        <w:rPr>
          <w:rFonts w:hint="eastAsia"/>
          <w:color w:val="000000" w:themeColor="text1"/>
          <w:szCs w:val="21"/>
        </w:rPr>
        <w:t>、</w:t>
      </w:r>
      <w:r w:rsidRPr="008535EA">
        <w:rPr>
          <w:rFonts w:hint="eastAsia"/>
          <w:color w:val="000000" w:themeColor="text1"/>
          <w:szCs w:val="21"/>
        </w:rPr>
        <w:t>県立医科大学および各養成校の学生らに福祉施設体験学習の場を提供し指導を行</w:t>
      </w:r>
    </w:p>
    <w:p w:rsidR="00882354" w:rsidRPr="008535EA" w:rsidRDefault="00D0101E" w:rsidP="00D0101E">
      <w:pPr>
        <w:ind w:firstLineChars="100" w:firstLine="210"/>
        <w:rPr>
          <w:color w:val="000000" w:themeColor="text1"/>
          <w:szCs w:val="21"/>
        </w:rPr>
      </w:pPr>
      <w:r w:rsidRPr="008535EA">
        <w:rPr>
          <w:rFonts w:hint="eastAsia"/>
          <w:color w:val="000000" w:themeColor="text1"/>
          <w:szCs w:val="21"/>
        </w:rPr>
        <w:t>っ</w:t>
      </w:r>
      <w:r w:rsidR="00882354" w:rsidRPr="008535EA">
        <w:rPr>
          <w:rFonts w:hint="eastAsia"/>
          <w:color w:val="000000" w:themeColor="text1"/>
          <w:szCs w:val="21"/>
        </w:rPr>
        <w:t>た</w:t>
      </w:r>
      <w:r w:rsidRPr="008535EA">
        <w:rPr>
          <w:rFonts w:hint="eastAsia"/>
          <w:color w:val="000000" w:themeColor="text1"/>
          <w:szCs w:val="21"/>
        </w:rPr>
        <w:t>。</w:t>
      </w:r>
    </w:p>
    <w:p w:rsidR="00882354" w:rsidRPr="008535EA" w:rsidRDefault="00882354" w:rsidP="00882354">
      <w:pPr>
        <w:ind w:left="360"/>
        <w:rPr>
          <w:color w:val="000000" w:themeColor="text1"/>
          <w:szCs w:val="21"/>
        </w:rPr>
      </w:pPr>
    </w:p>
    <w:p w:rsidR="003C21F4" w:rsidRPr="008535EA" w:rsidRDefault="00813561" w:rsidP="00813561">
      <w:pPr>
        <w:pStyle w:val="a7"/>
        <w:numPr>
          <w:ilvl w:val="0"/>
          <w:numId w:val="5"/>
        </w:numPr>
        <w:ind w:leftChars="0"/>
        <w:rPr>
          <w:color w:val="000000" w:themeColor="text1"/>
          <w:szCs w:val="21"/>
        </w:rPr>
      </w:pPr>
      <w:r w:rsidRPr="00813561">
        <w:rPr>
          <w:rFonts w:hint="eastAsia"/>
          <w:color w:val="000000" w:themeColor="text1"/>
          <w:szCs w:val="21"/>
        </w:rPr>
        <w:t>介護保険</w:t>
      </w:r>
      <w:r w:rsidRPr="00813561">
        <w:rPr>
          <w:rFonts w:hint="eastAsia"/>
          <w:color w:val="000000" w:themeColor="text1"/>
          <w:szCs w:val="21"/>
        </w:rPr>
        <w:t>/</w:t>
      </w:r>
      <w:r>
        <w:rPr>
          <w:rFonts w:hint="eastAsia"/>
          <w:color w:val="000000" w:themeColor="text1"/>
          <w:szCs w:val="21"/>
        </w:rPr>
        <w:t xml:space="preserve">地域密着型通所介護事業所　</w:t>
      </w:r>
      <w:r w:rsidR="00882354" w:rsidRPr="008535EA">
        <w:rPr>
          <w:rFonts w:hint="eastAsia"/>
          <w:color w:val="000000" w:themeColor="text1"/>
          <w:szCs w:val="21"/>
        </w:rPr>
        <w:t>マリア苑</w:t>
      </w:r>
      <w:r w:rsidR="000D0F4C">
        <w:rPr>
          <w:rFonts w:hint="eastAsia"/>
          <w:color w:val="000000" w:themeColor="text1"/>
          <w:szCs w:val="21"/>
        </w:rPr>
        <w:t xml:space="preserve">　（定員</w:t>
      </w:r>
      <w:r w:rsidR="000D0F4C">
        <w:rPr>
          <w:rFonts w:hint="eastAsia"/>
          <w:color w:val="000000" w:themeColor="text1"/>
          <w:szCs w:val="21"/>
        </w:rPr>
        <w:t>10</w:t>
      </w:r>
      <w:r w:rsidR="009F02D0" w:rsidRPr="008535EA">
        <w:rPr>
          <w:rFonts w:hint="eastAsia"/>
          <w:color w:val="000000" w:themeColor="text1"/>
          <w:szCs w:val="21"/>
        </w:rPr>
        <w:t>名）</w:t>
      </w:r>
    </w:p>
    <w:p w:rsidR="00882354" w:rsidRPr="008535EA" w:rsidRDefault="00882354" w:rsidP="00882354">
      <w:pPr>
        <w:ind w:left="360"/>
        <w:rPr>
          <w:color w:val="000000" w:themeColor="text1"/>
          <w:szCs w:val="21"/>
        </w:rPr>
      </w:pPr>
      <w:r w:rsidRPr="008535EA">
        <w:rPr>
          <w:rFonts w:hint="eastAsia"/>
          <w:color w:val="000000" w:themeColor="text1"/>
          <w:szCs w:val="21"/>
        </w:rPr>
        <w:t>地域高齢者の方が、楽しく憩いの場となるようなデイサービスに取り組んだ。</w:t>
      </w:r>
    </w:p>
    <w:p w:rsidR="009639FA" w:rsidRDefault="009639FA" w:rsidP="00882354">
      <w:pPr>
        <w:ind w:left="360"/>
        <w:rPr>
          <w:color w:val="000000" w:themeColor="text1"/>
          <w:szCs w:val="21"/>
        </w:rPr>
      </w:pPr>
      <w:r>
        <w:rPr>
          <w:rFonts w:hint="eastAsia"/>
          <w:color w:val="000000" w:themeColor="text1"/>
          <w:szCs w:val="21"/>
        </w:rPr>
        <w:t>施設の持っている機能や資源を活かし、利用者の方に</w:t>
      </w:r>
      <w:r w:rsidR="00882354" w:rsidRPr="008535EA">
        <w:rPr>
          <w:rFonts w:hint="eastAsia"/>
          <w:color w:val="000000" w:themeColor="text1"/>
          <w:szCs w:val="21"/>
        </w:rPr>
        <w:t>満足・信頼して</w:t>
      </w:r>
      <w:r>
        <w:rPr>
          <w:rFonts w:hint="eastAsia"/>
          <w:color w:val="000000" w:themeColor="text1"/>
          <w:szCs w:val="21"/>
        </w:rPr>
        <w:t>いただけ</w:t>
      </w:r>
      <w:r w:rsidR="00882354" w:rsidRPr="008535EA">
        <w:rPr>
          <w:rFonts w:hint="eastAsia"/>
          <w:color w:val="000000" w:themeColor="text1"/>
          <w:szCs w:val="21"/>
        </w:rPr>
        <w:t>るような</w:t>
      </w:r>
    </w:p>
    <w:p w:rsidR="009639FA" w:rsidRDefault="00882354" w:rsidP="009639FA">
      <w:pPr>
        <w:ind w:left="360"/>
        <w:rPr>
          <w:color w:val="000000" w:themeColor="text1"/>
          <w:szCs w:val="21"/>
        </w:rPr>
      </w:pPr>
      <w:r w:rsidRPr="008535EA">
        <w:rPr>
          <w:rFonts w:hint="eastAsia"/>
          <w:color w:val="000000" w:themeColor="text1"/>
          <w:szCs w:val="21"/>
        </w:rPr>
        <w:t>デイサービスを目指し、「共に生きるあなたと私」の理念をモットーに、障害者、子ど</w:t>
      </w:r>
    </w:p>
    <w:p w:rsidR="00882354" w:rsidRPr="008535EA" w:rsidRDefault="00882354" w:rsidP="009639FA">
      <w:pPr>
        <w:ind w:left="360"/>
        <w:rPr>
          <w:color w:val="000000" w:themeColor="text1"/>
          <w:szCs w:val="21"/>
        </w:rPr>
      </w:pPr>
      <w:r w:rsidRPr="008535EA">
        <w:rPr>
          <w:rFonts w:hint="eastAsia"/>
          <w:color w:val="000000" w:themeColor="text1"/>
          <w:szCs w:val="21"/>
        </w:rPr>
        <w:t>も達との交流の場を提供した。</w:t>
      </w:r>
    </w:p>
    <w:p w:rsidR="00882354" w:rsidRPr="008535EA" w:rsidRDefault="00882354" w:rsidP="00882354">
      <w:pPr>
        <w:ind w:left="360"/>
        <w:rPr>
          <w:color w:val="000000" w:themeColor="text1"/>
          <w:szCs w:val="21"/>
        </w:rPr>
      </w:pPr>
    </w:p>
    <w:p w:rsidR="00882354" w:rsidRDefault="00882354" w:rsidP="00882354">
      <w:pPr>
        <w:pStyle w:val="a7"/>
        <w:numPr>
          <w:ilvl w:val="0"/>
          <w:numId w:val="5"/>
        </w:numPr>
        <w:ind w:leftChars="0"/>
        <w:rPr>
          <w:color w:val="000000" w:themeColor="text1"/>
          <w:szCs w:val="21"/>
        </w:rPr>
      </w:pPr>
      <w:r w:rsidRPr="008535EA">
        <w:rPr>
          <w:rFonts w:hint="eastAsia"/>
          <w:color w:val="000000" w:themeColor="text1"/>
          <w:szCs w:val="21"/>
        </w:rPr>
        <w:t>和歌山県発達障害者支援センター　ポラリス</w:t>
      </w:r>
    </w:p>
    <w:p w:rsidR="009639FA" w:rsidRDefault="00147D83" w:rsidP="009639FA">
      <w:pPr>
        <w:ind w:firstLineChars="200" w:firstLine="420"/>
        <w:rPr>
          <w:color w:val="000000" w:themeColor="text1"/>
          <w:szCs w:val="21"/>
        </w:rPr>
      </w:pPr>
      <w:r w:rsidRPr="00147D83">
        <w:rPr>
          <w:rFonts w:hint="eastAsia"/>
          <w:color w:val="000000" w:themeColor="text1"/>
          <w:szCs w:val="21"/>
        </w:rPr>
        <w:t>発達障害者本人や家族、支援者等からの相談に応じ、日常生活に関</w:t>
      </w:r>
      <w:r w:rsidR="009639FA">
        <w:rPr>
          <w:rFonts w:hint="eastAsia"/>
          <w:color w:val="000000" w:themeColor="text1"/>
          <w:szCs w:val="21"/>
        </w:rPr>
        <w:t>する</w:t>
      </w:r>
      <w:r w:rsidRPr="00147D83">
        <w:rPr>
          <w:rFonts w:hint="eastAsia"/>
          <w:color w:val="000000" w:themeColor="text1"/>
          <w:szCs w:val="21"/>
        </w:rPr>
        <w:t>助言、情報提</w:t>
      </w:r>
    </w:p>
    <w:p w:rsidR="009639FA" w:rsidRDefault="00147D83" w:rsidP="004414E0">
      <w:pPr>
        <w:ind w:firstLineChars="100" w:firstLine="210"/>
        <w:rPr>
          <w:color w:val="000000" w:themeColor="text1"/>
          <w:szCs w:val="21"/>
        </w:rPr>
      </w:pPr>
      <w:r w:rsidRPr="00147D83">
        <w:rPr>
          <w:rFonts w:hint="eastAsia"/>
          <w:color w:val="000000" w:themeColor="text1"/>
          <w:szCs w:val="21"/>
        </w:rPr>
        <w:t>供、関係機関への紹介を行うとともに障害の理解、子育て、問題行動、福祉制度等様々</w:t>
      </w:r>
    </w:p>
    <w:p w:rsidR="009639FA" w:rsidRDefault="00147D83" w:rsidP="00147D83">
      <w:pPr>
        <w:ind w:firstLineChars="100" w:firstLine="210"/>
        <w:rPr>
          <w:color w:val="000000" w:themeColor="text1"/>
          <w:szCs w:val="21"/>
        </w:rPr>
      </w:pPr>
      <w:r w:rsidRPr="00147D83">
        <w:rPr>
          <w:rFonts w:hint="eastAsia"/>
          <w:color w:val="000000" w:themeColor="text1"/>
          <w:szCs w:val="21"/>
        </w:rPr>
        <w:t>な相談に応じた。遠隔地の相談者に対しては</w:t>
      </w:r>
      <w:r w:rsidR="00963882">
        <w:rPr>
          <w:rFonts w:hint="eastAsia"/>
          <w:color w:val="000000" w:themeColor="text1"/>
          <w:szCs w:val="21"/>
        </w:rPr>
        <w:t>、</w:t>
      </w:r>
      <w:r w:rsidR="00963882" w:rsidRPr="00963882">
        <w:rPr>
          <w:rFonts w:hint="eastAsia"/>
          <w:color w:val="000000" w:themeColor="text1"/>
          <w:szCs w:val="21"/>
        </w:rPr>
        <w:t>市町村、地域療育支援コーディネーター、</w:t>
      </w:r>
    </w:p>
    <w:p w:rsidR="009639FA" w:rsidRDefault="00963882" w:rsidP="0089072E">
      <w:pPr>
        <w:ind w:firstLineChars="100" w:firstLine="210"/>
        <w:rPr>
          <w:color w:val="000000" w:themeColor="text1"/>
          <w:szCs w:val="21"/>
        </w:rPr>
      </w:pPr>
      <w:r w:rsidRPr="00963882">
        <w:rPr>
          <w:rFonts w:hint="eastAsia"/>
          <w:color w:val="000000" w:themeColor="text1"/>
          <w:szCs w:val="21"/>
        </w:rPr>
        <w:t>保健師と連携して</w:t>
      </w:r>
      <w:r w:rsidR="00147D83" w:rsidRPr="00147D83">
        <w:rPr>
          <w:rFonts w:hint="eastAsia"/>
          <w:color w:val="000000" w:themeColor="text1"/>
          <w:szCs w:val="21"/>
        </w:rPr>
        <w:t>出張による巡回相談を実施した。また</w:t>
      </w:r>
      <w:r w:rsidR="009639FA">
        <w:rPr>
          <w:rFonts w:hint="eastAsia"/>
          <w:color w:val="000000" w:themeColor="text1"/>
          <w:szCs w:val="21"/>
        </w:rPr>
        <w:t>、</w:t>
      </w:r>
      <w:r w:rsidR="00147D83" w:rsidRPr="00147D83">
        <w:rPr>
          <w:rFonts w:hint="eastAsia"/>
          <w:color w:val="000000" w:themeColor="text1"/>
          <w:szCs w:val="21"/>
        </w:rPr>
        <w:t>就労を目指す発達障害者には</w:t>
      </w:r>
    </w:p>
    <w:p w:rsidR="009639FA" w:rsidRDefault="00147D83" w:rsidP="0089072E">
      <w:pPr>
        <w:ind w:firstLineChars="100" w:firstLine="210"/>
        <w:rPr>
          <w:color w:val="000000" w:themeColor="text1"/>
          <w:szCs w:val="21"/>
        </w:rPr>
      </w:pPr>
      <w:r w:rsidRPr="00147D83">
        <w:rPr>
          <w:rFonts w:hint="eastAsia"/>
          <w:color w:val="000000" w:themeColor="text1"/>
          <w:szCs w:val="21"/>
        </w:rPr>
        <w:t>段階的に、様々なサービスを直接・間接的に行い就労支援を行った。家族には効果的な</w:t>
      </w:r>
    </w:p>
    <w:p w:rsidR="009639FA" w:rsidRDefault="00147D83" w:rsidP="0089072E">
      <w:pPr>
        <w:ind w:firstLineChars="100" w:firstLine="210"/>
        <w:rPr>
          <w:color w:val="000000" w:themeColor="text1"/>
          <w:szCs w:val="21"/>
        </w:rPr>
      </w:pPr>
      <w:r w:rsidRPr="00147D83">
        <w:rPr>
          <w:rFonts w:hint="eastAsia"/>
          <w:color w:val="000000" w:themeColor="text1"/>
          <w:szCs w:val="21"/>
        </w:rPr>
        <w:t>本人支援のための家族プログラムを提供した。また</w:t>
      </w:r>
      <w:r w:rsidR="009639FA">
        <w:rPr>
          <w:rFonts w:hint="eastAsia"/>
          <w:color w:val="000000" w:themeColor="text1"/>
          <w:szCs w:val="21"/>
        </w:rPr>
        <w:t>、</w:t>
      </w:r>
      <w:r w:rsidRPr="00147D83">
        <w:rPr>
          <w:rFonts w:hint="eastAsia"/>
          <w:color w:val="000000" w:themeColor="text1"/>
          <w:szCs w:val="21"/>
        </w:rPr>
        <w:t>発達障害について</w:t>
      </w:r>
      <w:r w:rsidR="0089072E">
        <w:rPr>
          <w:rFonts w:hint="eastAsia"/>
          <w:color w:val="000000" w:themeColor="text1"/>
          <w:szCs w:val="21"/>
        </w:rPr>
        <w:t>、</w:t>
      </w:r>
      <w:r w:rsidRPr="00147D83">
        <w:rPr>
          <w:rFonts w:hint="eastAsia"/>
          <w:color w:val="000000" w:themeColor="text1"/>
          <w:szCs w:val="21"/>
        </w:rPr>
        <w:t>より理解を深</w:t>
      </w:r>
    </w:p>
    <w:p w:rsidR="00147D83" w:rsidRPr="00147D83" w:rsidRDefault="00147D83" w:rsidP="0089072E">
      <w:pPr>
        <w:ind w:firstLineChars="100" w:firstLine="210"/>
        <w:rPr>
          <w:color w:val="000000" w:themeColor="text1"/>
          <w:szCs w:val="21"/>
        </w:rPr>
      </w:pPr>
      <w:r w:rsidRPr="00147D83">
        <w:rPr>
          <w:rFonts w:hint="eastAsia"/>
          <w:color w:val="000000" w:themeColor="text1"/>
          <w:szCs w:val="21"/>
        </w:rPr>
        <w:t>めていただくため、啓発として県民一般を対象に講師を招いての講演会を実施した。</w:t>
      </w:r>
    </w:p>
    <w:p w:rsidR="0025512C" w:rsidRDefault="0025512C" w:rsidP="00FA64AC">
      <w:pPr>
        <w:ind w:firstLineChars="200" w:firstLine="420"/>
        <w:rPr>
          <w:color w:val="000000" w:themeColor="text1"/>
          <w:szCs w:val="21"/>
        </w:rPr>
      </w:pPr>
      <w:r>
        <w:rPr>
          <w:rFonts w:hint="eastAsia"/>
          <w:color w:val="000000" w:themeColor="text1"/>
          <w:szCs w:val="21"/>
        </w:rPr>
        <w:t>さらに、</w:t>
      </w:r>
      <w:r w:rsidR="00E02754" w:rsidRPr="008535EA">
        <w:rPr>
          <w:rFonts w:hint="eastAsia"/>
          <w:color w:val="000000" w:themeColor="text1"/>
          <w:szCs w:val="21"/>
        </w:rPr>
        <w:t>発達障害児・者の支援を行う、関係機関相互の役割理解を進め、ネットワー</w:t>
      </w:r>
    </w:p>
    <w:p w:rsidR="0025512C" w:rsidRDefault="00E02754" w:rsidP="0025512C">
      <w:pPr>
        <w:ind w:firstLineChars="100" w:firstLine="210"/>
        <w:rPr>
          <w:color w:val="000000" w:themeColor="text1"/>
          <w:szCs w:val="21"/>
        </w:rPr>
      </w:pPr>
      <w:r w:rsidRPr="008535EA">
        <w:rPr>
          <w:rFonts w:hint="eastAsia"/>
          <w:color w:val="000000" w:themeColor="text1"/>
          <w:szCs w:val="21"/>
        </w:rPr>
        <w:t>クの構築</w:t>
      </w:r>
      <w:r w:rsidR="0025512C">
        <w:rPr>
          <w:rFonts w:hint="eastAsia"/>
          <w:color w:val="000000" w:themeColor="text1"/>
          <w:szCs w:val="21"/>
        </w:rPr>
        <w:t>をより強固なものにするための効果的な事業展開を行い、</w:t>
      </w:r>
      <w:r w:rsidRPr="008535EA">
        <w:rPr>
          <w:rFonts w:hint="eastAsia"/>
          <w:color w:val="000000" w:themeColor="text1"/>
          <w:szCs w:val="21"/>
        </w:rPr>
        <w:t>県内の支援者の育成</w:t>
      </w:r>
    </w:p>
    <w:p w:rsidR="00E02754" w:rsidRPr="008535EA" w:rsidRDefault="00E02754" w:rsidP="0025512C">
      <w:pPr>
        <w:ind w:firstLineChars="100" w:firstLine="210"/>
        <w:rPr>
          <w:color w:val="000000" w:themeColor="text1"/>
          <w:szCs w:val="21"/>
        </w:rPr>
      </w:pPr>
      <w:r w:rsidRPr="008535EA">
        <w:rPr>
          <w:rFonts w:hint="eastAsia"/>
          <w:color w:val="000000" w:themeColor="text1"/>
          <w:szCs w:val="21"/>
        </w:rPr>
        <w:t>と連携強化を図った。</w:t>
      </w:r>
    </w:p>
    <w:p w:rsidR="00E02754" w:rsidRPr="008535EA" w:rsidRDefault="00E02754" w:rsidP="00E02754">
      <w:pPr>
        <w:rPr>
          <w:color w:val="000000" w:themeColor="text1"/>
          <w:szCs w:val="21"/>
        </w:rPr>
      </w:pPr>
    </w:p>
    <w:p w:rsidR="00AF61FE" w:rsidRPr="008535EA" w:rsidRDefault="00AF61FE" w:rsidP="00E02754">
      <w:pPr>
        <w:pStyle w:val="a7"/>
        <w:numPr>
          <w:ilvl w:val="0"/>
          <w:numId w:val="5"/>
        </w:numPr>
        <w:ind w:leftChars="0"/>
        <w:rPr>
          <w:color w:val="000000" w:themeColor="text1"/>
          <w:szCs w:val="21"/>
        </w:rPr>
      </w:pPr>
      <w:r w:rsidRPr="008535EA">
        <w:rPr>
          <w:rFonts w:hint="eastAsia"/>
          <w:color w:val="000000" w:themeColor="text1"/>
          <w:szCs w:val="21"/>
        </w:rPr>
        <w:t>障害者支援施設　ビンセント療護園</w:t>
      </w:r>
    </w:p>
    <w:p w:rsidR="00FA64AC" w:rsidRPr="008535EA" w:rsidRDefault="00FA64AC" w:rsidP="00FA64AC">
      <w:pPr>
        <w:ind w:firstLineChars="200" w:firstLine="420"/>
        <w:rPr>
          <w:color w:val="000000" w:themeColor="text1"/>
          <w:szCs w:val="21"/>
        </w:rPr>
      </w:pPr>
      <w:r w:rsidRPr="008535EA">
        <w:rPr>
          <w:rFonts w:hint="eastAsia"/>
          <w:color w:val="000000" w:themeColor="text1"/>
          <w:szCs w:val="21"/>
        </w:rPr>
        <w:t>(</w:t>
      </w:r>
      <w:r w:rsidR="009B7D5E">
        <w:rPr>
          <w:rFonts w:hint="eastAsia"/>
          <w:color w:val="000000" w:themeColor="text1"/>
          <w:szCs w:val="21"/>
        </w:rPr>
        <w:t xml:space="preserve">施設入所部　</w:t>
      </w:r>
      <w:r w:rsidRPr="008535EA">
        <w:rPr>
          <w:rFonts w:hint="eastAsia"/>
          <w:color w:val="000000" w:themeColor="text1"/>
          <w:szCs w:val="21"/>
        </w:rPr>
        <w:t>定員</w:t>
      </w:r>
      <w:r w:rsidRPr="008535EA">
        <w:rPr>
          <w:rFonts w:hint="eastAsia"/>
          <w:color w:val="000000" w:themeColor="text1"/>
          <w:szCs w:val="21"/>
        </w:rPr>
        <w:t>75</w:t>
      </w:r>
      <w:r w:rsidRPr="008535EA">
        <w:rPr>
          <w:rFonts w:hint="eastAsia"/>
          <w:color w:val="000000" w:themeColor="text1"/>
          <w:szCs w:val="21"/>
        </w:rPr>
        <w:t>名</w:t>
      </w:r>
      <w:r w:rsidR="009B7D5E">
        <w:rPr>
          <w:rFonts w:hint="eastAsia"/>
          <w:color w:val="000000" w:themeColor="text1"/>
          <w:szCs w:val="21"/>
        </w:rPr>
        <w:t>、通所部門　定員</w:t>
      </w:r>
      <w:r w:rsidR="009B7D5E">
        <w:rPr>
          <w:rFonts w:hint="eastAsia"/>
          <w:color w:val="000000" w:themeColor="text1"/>
          <w:szCs w:val="21"/>
        </w:rPr>
        <w:t>25</w:t>
      </w:r>
      <w:r w:rsidR="009B7D5E">
        <w:rPr>
          <w:rFonts w:hint="eastAsia"/>
          <w:color w:val="000000" w:themeColor="text1"/>
          <w:szCs w:val="21"/>
        </w:rPr>
        <w:t>名</w:t>
      </w:r>
      <w:r w:rsidRPr="008535EA">
        <w:rPr>
          <w:rFonts w:hint="eastAsia"/>
          <w:color w:val="000000" w:themeColor="text1"/>
          <w:szCs w:val="21"/>
        </w:rPr>
        <w:t>)</w:t>
      </w:r>
    </w:p>
    <w:p w:rsidR="000D3B8E" w:rsidRPr="008535EA" w:rsidRDefault="000D3B8E" w:rsidP="00FA64AC">
      <w:pPr>
        <w:ind w:firstLineChars="200" w:firstLine="420"/>
        <w:rPr>
          <w:color w:val="000000" w:themeColor="text1"/>
          <w:szCs w:val="21"/>
        </w:rPr>
      </w:pPr>
      <w:r w:rsidRPr="008535EA">
        <w:rPr>
          <w:rFonts w:hint="eastAsia"/>
          <w:color w:val="000000" w:themeColor="text1"/>
          <w:szCs w:val="21"/>
        </w:rPr>
        <w:t>日常生活において</w:t>
      </w:r>
      <w:r w:rsidR="001C1279" w:rsidRPr="008535EA">
        <w:rPr>
          <w:rFonts w:hint="eastAsia"/>
          <w:color w:val="000000" w:themeColor="text1"/>
          <w:szCs w:val="21"/>
        </w:rPr>
        <w:t>介護、</w:t>
      </w:r>
      <w:r w:rsidRPr="008535EA">
        <w:rPr>
          <w:rFonts w:hint="eastAsia"/>
          <w:color w:val="000000" w:themeColor="text1"/>
          <w:szCs w:val="21"/>
        </w:rPr>
        <w:t>介助を必要とする人々に、医療、訓練、福祉の連携のもと、</w:t>
      </w:r>
    </w:p>
    <w:p w:rsidR="000D3B8E" w:rsidRPr="008535EA" w:rsidRDefault="000D3B8E" w:rsidP="000D3B8E">
      <w:pPr>
        <w:rPr>
          <w:color w:val="000000" w:themeColor="text1"/>
          <w:szCs w:val="21"/>
        </w:rPr>
      </w:pPr>
      <w:r w:rsidRPr="008535EA">
        <w:rPr>
          <w:rFonts w:hint="eastAsia"/>
          <w:color w:val="000000" w:themeColor="text1"/>
          <w:szCs w:val="21"/>
        </w:rPr>
        <w:t xml:space="preserve">　利用者個々のライフスタイルに応じたサービスを提供した。また、</w:t>
      </w:r>
      <w:r w:rsidR="00FA64AC" w:rsidRPr="008535EA">
        <w:rPr>
          <w:rFonts w:hint="eastAsia"/>
          <w:color w:val="000000" w:themeColor="text1"/>
          <w:szCs w:val="21"/>
        </w:rPr>
        <w:t>利用者の高齢化・重</w:t>
      </w:r>
    </w:p>
    <w:p w:rsidR="00095516" w:rsidRPr="008535EA" w:rsidRDefault="00FA64AC" w:rsidP="000D3B8E">
      <w:pPr>
        <w:ind w:firstLineChars="100" w:firstLine="210"/>
        <w:rPr>
          <w:color w:val="000000" w:themeColor="text1"/>
          <w:szCs w:val="21"/>
        </w:rPr>
      </w:pPr>
      <w:r w:rsidRPr="008535EA">
        <w:rPr>
          <w:rFonts w:hint="eastAsia"/>
          <w:color w:val="000000" w:themeColor="text1"/>
          <w:szCs w:val="21"/>
        </w:rPr>
        <w:t>度化が進む中、</w:t>
      </w:r>
      <w:r w:rsidR="007846A3">
        <w:rPr>
          <w:rFonts w:hint="eastAsia"/>
          <w:color w:val="000000" w:themeColor="text1"/>
          <w:szCs w:val="21"/>
        </w:rPr>
        <w:t>保健</w:t>
      </w:r>
      <w:r w:rsidR="001C1279" w:rsidRPr="008535EA">
        <w:rPr>
          <w:rFonts w:hint="eastAsia"/>
          <w:color w:val="000000" w:themeColor="text1"/>
          <w:szCs w:val="21"/>
        </w:rPr>
        <w:t>、医療、訓練、食生活</w:t>
      </w:r>
      <w:r w:rsidR="00713F6C" w:rsidRPr="008535EA">
        <w:rPr>
          <w:rFonts w:hint="eastAsia"/>
          <w:color w:val="000000" w:themeColor="text1"/>
          <w:szCs w:val="21"/>
        </w:rPr>
        <w:t>、</w:t>
      </w:r>
      <w:r w:rsidR="001C1279" w:rsidRPr="008535EA">
        <w:rPr>
          <w:rFonts w:hint="eastAsia"/>
          <w:color w:val="000000" w:themeColor="text1"/>
          <w:szCs w:val="21"/>
        </w:rPr>
        <w:t>居住環境</w:t>
      </w:r>
      <w:r w:rsidR="00713F6C" w:rsidRPr="008535EA">
        <w:rPr>
          <w:rFonts w:hint="eastAsia"/>
          <w:color w:val="000000" w:themeColor="text1"/>
          <w:szCs w:val="21"/>
        </w:rPr>
        <w:t>それぞれ</w:t>
      </w:r>
      <w:r w:rsidR="00095516" w:rsidRPr="008535EA">
        <w:rPr>
          <w:rFonts w:hint="eastAsia"/>
          <w:color w:val="000000" w:themeColor="text1"/>
          <w:szCs w:val="21"/>
        </w:rPr>
        <w:t>にきめ細かに対応するこ</w:t>
      </w:r>
    </w:p>
    <w:p w:rsidR="000D3B8E" w:rsidRPr="008535EA" w:rsidRDefault="00095516" w:rsidP="000D3B8E">
      <w:pPr>
        <w:ind w:firstLineChars="100" w:firstLine="210"/>
        <w:rPr>
          <w:color w:val="000000" w:themeColor="text1"/>
          <w:szCs w:val="21"/>
        </w:rPr>
      </w:pPr>
      <w:r w:rsidRPr="008535EA">
        <w:rPr>
          <w:rFonts w:hint="eastAsia"/>
          <w:color w:val="000000" w:themeColor="text1"/>
          <w:szCs w:val="21"/>
        </w:rPr>
        <w:t>とで</w:t>
      </w:r>
      <w:r w:rsidR="00FA64AC" w:rsidRPr="008535EA">
        <w:rPr>
          <w:rFonts w:hint="eastAsia"/>
          <w:color w:val="000000" w:themeColor="text1"/>
          <w:szCs w:val="21"/>
        </w:rPr>
        <w:t>、利用者本位の支援やサービス提供に努めた。</w:t>
      </w:r>
    </w:p>
    <w:p w:rsidR="00491097" w:rsidRPr="008535EA" w:rsidRDefault="001C1279" w:rsidP="001B3F6A">
      <w:pPr>
        <w:ind w:firstLineChars="100" w:firstLine="210"/>
        <w:rPr>
          <w:color w:val="000000" w:themeColor="text1"/>
          <w:szCs w:val="21"/>
        </w:rPr>
      </w:pPr>
      <w:r w:rsidRPr="008535EA">
        <w:rPr>
          <w:rFonts w:hint="eastAsia"/>
          <w:color w:val="000000" w:themeColor="text1"/>
          <w:szCs w:val="21"/>
        </w:rPr>
        <w:t>さらに</w:t>
      </w:r>
      <w:r w:rsidR="001B3F6A" w:rsidRPr="008535EA">
        <w:rPr>
          <w:rFonts w:hint="eastAsia"/>
          <w:color w:val="000000" w:themeColor="text1"/>
          <w:szCs w:val="21"/>
        </w:rPr>
        <w:t>、利用者誰もが</w:t>
      </w:r>
      <w:r w:rsidR="00491097" w:rsidRPr="008535EA">
        <w:rPr>
          <w:rFonts w:hint="eastAsia"/>
          <w:color w:val="000000" w:themeColor="text1"/>
          <w:szCs w:val="21"/>
        </w:rPr>
        <w:t>限りない可能性を追求しながら</w:t>
      </w:r>
      <w:r w:rsidR="00FA64AC" w:rsidRPr="008535EA">
        <w:rPr>
          <w:rFonts w:hint="eastAsia"/>
          <w:color w:val="000000" w:themeColor="text1"/>
          <w:szCs w:val="21"/>
        </w:rPr>
        <w:t>地域と交わることができ</w:t>
      </w:r>
      <w:r w:rsidR="001B3F6A" w:rsidRPr="008535EA">
        <w:rPr>
          <w:rFonts w:hint="eastAsia"/>
          <w:color w:val="000000" w:themeColor="text1"/>
          <w:szCs w:val="21"/>
        </w:rPr>
        <w:t>る環境づ</w:t>
      </w:r>
    </w:p>
    <w:p w:rsidR="001B3F6A" w:rsidRPr="008535EA" w:rsidRDefault="001B3F6A" w:rsidP="001B3F6A">
      <w:pPr>
        <w:ind w:firstLineChars="100" w:firstLine="210"/>
        <w:rPr>
          <w:color w:val="000000" w:themeColor="text1"/>
          <w:szCs w:val="21"/>
        </w:rPr>
      </w:pPr>
      <w:r w:rsidRPr="008535EA">
        <w:rPr>
          <w:rFonts w:hint="eastAsia"/>
          <w:color w:val="000000" w:themeColor="text1"/>
          <w:szCs w:val="21"/>
        </w:rPr>
        <w:t>くり</w:t>
      </w:r>
      <w:r w:rsidR="00064AD7" w:rsidRPr="008535EA">
        <w:rPr>
          <w:rFonts w:hint="eastAsia"/>
          <w:color w:val="000000" w:themeColor="text1"/>
          <w:szCs w:val="21"/>
        </w:rPr>
        <w:t>と</w:t>
      </w:r>
      <w:r w:rsidRPr="008535EA">
        <w:rPr>
          <w:rFonts w:hint="eastAsia"/>
          <w:color w:val="000000" w:themeColor="text1"/>
          <w:szCs w:val="21"/>
        </w:rPr>
        <w:t>、快適かつ安全</w:t>
      </w:r>
      <w:r w:rsidR="00095516" w:rsidRPr="008535EA">
        <w:rPr>
          <w:rFonts w:hint="eastAsia"/>
          <w:color w:val="000000" w:themeColor="text1"/>
          <w:szCs w:val="21"/>
        </w:rPr>
        <w:t>な生活の上で</w:t>
      </w:r>
      <w:r w:rsidRPr="008535EA">
        <w:rPr>
          <w:rFonts w:hint="eastAsia"/>
          <w:color w:val="000000" w:themeColor="text1"/>
          <w:szCs w:val="21"/>
        </w:rPr>
        <w:t>楽しみや生きがい</w:t>
      </w:r>
      <w:r w:rsidR="00727A6E" w:rsidRPr="008535EA">
        <w:rPr>
          <w:rFonts w:hint="eastAsia"/>
          <w:color w:val="000000" w:themeColor="text1"/>
          <w:szCs w:val="21"/>
        </w:rPr>
        <w:t>を見出せる</w:t>
      </w:r>
      <w:r w:rsidRPr="008535EA">
        <w:rPr>
          <w:rFonts w:hint="eastAsia"/>
          <w:color w:val="000000" w:themeColor="text1"/>
          <w:szCs w:val="21"/>
        </w:rPr>
        <w:t>環境の整備に努めた。</w:t>
      </w:r>
    </w:p>
    <w:p w:rsidR="001B3F6A" w:rsidRPr="008535EA" w:rsidRDefault="001B3F6A" w:rsidP="001B3F6A">
      <w:pPr>
        <w:ind w:firstLineChars="100" w:firstLine="210"/>
        <w:rPr>
          <w:color w:val="000000" w:themeColor="text1"/>
          <w:szCs w:val="21"/>
        </w:rPr>
      </w:pPr>
    </w:p>
    <w:p w:rsidR="00FA64AC" w:rsidRPr="008535EA" w:rsidRDefault="00FA64AC" w:rsidP="00FA64AC">
      <w:pPr>
        <w:pStyle w:val="a7"/>
        <w:ind w:leftChars="0" w:left="360"/>
        <w:rPr>
          <w:color w:val="000000" w:themeColor="text1"/>
          <w:szCs w:val="21"/>
        </w:rPr>
      </w:pPr>
    </w:p>
    <w:p w:rsidR="00694AAE" w:rsidRPr="008535EA" w:rsidRDefault="00195D71" w:rsidP="00694AAE">
      <w:pPr>
        <w:pStyle w:val="a7"/>
        <w:numPr>
          <w:ilvl w:val="0"/>
          <w:numId w:val="5"/>
        </w:numPr>
        <w:ind w:leftChars="0"/>
        <w:rPr>
          <w:color w:val="000000" w:themeColor="text1"/>
          <w:szCs w:val="21"/>
        </w:rPr>
      </w:pPr>
      <w:r>
        <w:rPr>
          <w:rFonts w:hint="eastAsia"/>
          <w:color w:val="000000" w:themeColor="text1"/>
          <w:szCs w:val="21"/>
        </w:rPr>
        <w:lastRenderedPageBreak/>
        <w:t>福祉型児童発達支援センター　カナの家（定員</w:t>
      </w:r>
      <w:r>
        <w:rPr>
          <w:rFonts w:hint="eastAsia"/>
          <w:color w:val="000000" w:themeColor="text1"/>
          <w:szCs w:val="21"/>
        </w:rPr>
        <w:t>20</w:t>
      </w:r>
      <w:r w:rsidR="004923E4" w:rsidRPr="008535EA">
        <w:rPr>
          <w:rFonts w:hint="eastAsia"/>
          <w:color w:val="000000" w:themeColor="text1"/>
          <w:szCs w:val="21"/>
        </w:rPr>
        <w:t>名）</w:t>
      </w:r>
    </w:p>
    <w:p w:rsidR="00244527" w:rsidRPr="008535EA" w:rsidRDefault="00694AAE" w:rsidP="00694AAE">
      <w:pPr>
        <w:rPr>
          <w:color w:val="000000" w:themeColor="text1"/>
          <w:szCs w:val="21"/>
        </w:rPr>
      </w:pPr>
      <w:r w:rsidRPr="008535EA">
        <w:rPr>
          <w:rFonts w:hint="eastAsia"/>
          <w:color w:val="000000" w:themeColor="text1"/>
          <w:szCs w:val="21"/>
        </w:rPr>
        <w:t xml:space="preserve">　</w:t>
      </w:r>
      <w:r w:rsidR="00244527" w:rsidRPr="008535EA">
        <w:rPr>
          <w:rFonts w:hint="eastAsia"/>
          <w:color w:val="000000" w:themeColor="text1"/>
          <w:szCs w:val="21"/>
        </w:rPr>
        <w:t xml:space="preserve">　</w:t>
      </w:r>
      <w:r w:rsidRPr="008535EA">
        <w:rPr>
          <w:rFonts w:hint="eastAsia"/>
          <w:color w:val="000000" w:themeColor="text1"/>
          <w:szCs w:val="21"/>
        </w:rPr>
        <w:t>肢体不自由児・重症心身障害児・発達障害児などを対象に、より早期からの療育を目</w:t>
      </w:r>
    </w:p>
    <w:p w:rsidR="00694AAE" w:rsidRPr="008535EA" w:rsidRDefault="00244527" w:rsidP="00626895">
      <w:pPr>
        <w:ind w:left="210" w:hangingChars="100" w:hanging="210"/>
        <w:rPr>
          <w:color w:val="000000" w:themeColor="text1"/>
          <w:szCs w:val="21"/>
        </w:rPr>
      </w:pPr>
      <w:r w:rsidRPr="008535EA">
        <w:rPr>
          <w:rFonts w:hint="eastAsia"/>
          <w:color w:val="000000" w:themeColor="text1"/>
          <w:szCs w:val="21"/>
        </w:rPr>
        <w:t xml:space="preserve">　</w:t>
      </w:r>
      <w:r w:rsidR="00013D32">
        <w:rPr>
          <w:rFonts w:hint="eastAsia"/>
          <w:color w:val="000000" w:themeColor="text1"/>
          <w:szCs w:val="21"/>
        </w:rPr>
        <w:t>指した通園施設で、</w:t>
      </w:r>
      <w:r w:rsidR="00694AAE" w:rsidRPr="008535EA">
        <w:rPr>
          <w:rFonts w:hint="eastAsia"/>
          <w:color w:val="000000" w:themeColor="text1"/>
          <w:szCs w:val="21"/>
        </w:rPr>
        <w:t>未就学児の療育を行っ</w:t>
      </w:r>
      <w:bookmarkStart w:id="0" w:name="_GoBack"/>
      <w:bookmarkEnd w:id="0"/>
      <w:r w:rsidR="00694AAE" w:rsidRPr="008535EA">
        <w:rPr>
          <w:rFonts w:hint="eastAsia"/>
          <w:color w:val="000000" w:themeColor="text1"/>
          <w:szCs w:val="21"/>
        </w:rPr>
        <w:t>た。また、児童を対象とした放課後デイサービス</w:t>
      </w:r>
      <w:r w:rsidR="007859A4" w:rsidRPr="008535EA">
        <w:rPr>
          <w:rFonts w:hint="eastAsia"/>
          <w:color w:val="000000" w:themeColor="text1"/>
          <w:szCs w:val="21"/>
        </w:rPr>
        <w:t>を行った</w:t>
      </w:r>
      <w:r w:rsidR="00694AAE" w:rsidRPr="008535EA">
        <w:rPr>
          <w:rFonts w:hint="eastAsia"/>
          <w:color w:val="000000" w:themeColor="text1"/>
          <w:szCs w:val="21"/>
        </w:rPr>
        <w:t>。</w:t>
      </w:r>
    </w:p>
    <w:p w:rsidR="003D12B5" w:rsidRDefault="00694AAE" w:rsidP="00694AAE">
      <w:pPr>
        <w:rPr>
          <w:rFonts w:hint="eastAsia"/>
          <w:color w:val="000000" w:themeColor="text1"/>
          <w:szCs w:val="21"/>
        </w:rPr>
      </w:pPr>
      <w:r w:rsidRPr="008535EA">
        <w:rPr>
          <w:rFonts w:hint="eastAsia"/>
          <w:color w:val="000000" w:themeColor="text1"/>
          <w:szCs w:val="21"/>
        </w:rPr>
        <w:t xml:space="preserve">　　</w:t>
      </w:r>
      <w:r w:rsidR="003D12B5">
        <w:rPr>
          <w:rFonts w:hint="eastAsia"/>
          <w:color w:val="000000" w:themeColor="text1"/>
          <w:szCs w:val="21"/>
        </w:rPr>
        <w:t>また、</w:t>
      </w:r>
      <w:r w:rsidRPr="008535EA">
        <w:rPr>
          <w:rFonts w:hint="eastAsia"/>
          <w:color w:val="000000" w:themeColor="text1"/>
          <w:szCs w:val="21"/>
        </w:rPr>
        <w:t>地域支援の一環として、</w:t>
      </w:r>
      <w:r w:rsidR="007859A4" w:rsidRPr="008535EA">
        <w:rPr>
          <w:rFonts w:hint="eastAsia"/>
          <w:color w:val="000000" w:themeColor="text1"/>
          <w:szCs w:val="21"/>
        </w:rPr>
        <w:t>保育所等訪問支援</w:t>
      </w:r>
      <w:r w:rsidR="003D12B5">
        <w:rPr>
          <w:rFonts w:hint="eastAsia"/>
          <w:color w:val="000000" w:themeColor="text1"/>
          <w:szCs w:val="21"/>
        </w:rPr>
        <w:t>事業を</w:t>
      </w:r>
      <w:r w:rsidRPr="008535EA">
        <w:rPr>
          <w:rFonts w:hint="eastAsia"/>
          <w:color w:val="000000" w:themeColor="text1"/>
          <w:szCs w:val="21"/>
        </w:rPr>
        <w:t>行い、保育園や学校を訪問し</w:t>
      </w:r>
    </w:p>
    <w:p w:rsidR="00694AAE" w:rsidRPr="008535EA" w:rsidRDefault="00694AAE" w:rsidP="003D12B5">
      <w:pPr>
        <w:ind w:firstLineChars="100" w:firstLine="210"/>
        <w:rPr>
          <w:color w:val="000000" w:themeColor="text1"/>
          <w:szCs w:val="21"/>
        </w:rPr>
      </w:pPr>
      <w:r w:rsidRPr="008535EA">
        <w:rPr>
          <w:rFonts w:hint="eastAsia"/>
          <w:color w:val="000000" w:themeColor="text1"/>
          <w:szCs w:val="21"/>
        </w:rPr>
        <w:t>て療育支援を行った。</w:t>
      </w:r>
    </w:p>
    <w:p w:rsidR="00694AAE" w:rsidRPr="008535EA" w:rsidRDefault="00694AAE" w:rsidP="00694AAE">
      <w:pPr>
        <w:rPr>
          <w:color w:val="000000" w:themeColor="text1"/>
          <w:szCs w:val="21"/>
        </w:rPr>
      </w:pPr>
    </w:p>
    <w:p w:rsidR="00A10AD3" w:rsidRPr="008535EA" w:rsidRDefault="00694AAE" w:rsidP="00694AAE">
      <w:pPr>
        <w:pStyle w:val="a7"/>
        <w:numPr>
          <w:ilvl w:val="0"/>
          <w:numId w:val="5"/>
        </w:numPr>
        <w:ind w:leftChars="0"/>
        <w:rPr>
          <w:color w:val="000000" w:themeColor="text1"/>
          <w:szCs w:val="21"/>
        </w:rPr>
      </w:pPr>
      <w:r w:rsidRPr="008535EA">
        <w:rPr>
          <w:rFonts w:hint="eastAsia"/>
          <w:color w:val="000000" w:themeColor="text1"/>
          <w:szCs w:val="21"/>
        </w:rPr>
        <w:t>重症心身障害児者等在宅医療等連携体制整備事業「海の星」</w:t>
      </w:r>
    </w:p>
    <w:p w:rsidR="00D0101E" w:rsidRPr="008535EA" w:rsidRDefault="00013D32" w:rsidP="005D6B95">
      <w:pPr>
        <w:ind w:leftChars="100" w:left="210" w:firstLineChars="100" w:firstLine="210"/>
        <w:rPr>
          <w:color w:val="000000" w:themeColor="text1"/>
          <w:szCs w:val="21"/>
        </w:rPr>
      </w:pPr>
      <w:r>
        <w:rPr>
          <w:rFonts w:hint="eastAsia"/>
          <w:color w:val="000000" w:themeColor="text1"/>
          <w:szCs w:val="21"/>
        </w:rPr>
        <w:t>平成</w:t>
      </w:r>
      <w:r>
        <w:rPr>
          <w:rFonts w:hint="eastAsia"/>
          <w:color w:val="000000" w:themeColor="text1"/>
          <w:szCs w:val="21"/>
        </w:rPr>
        <w:t>27</w:t>
      </w:r>
      <w:r>
        <w:rPr>
          <w:rFonts w:hint="eastAsia"/>
          <w:color w:val="000000" w:themeColor="text1"/>
          <w:szCs w:val="21"/>
        </w:rPr>
        <w:t>年</w:t>
      </w:r>
      <w:r>
        <w:rPr>
          <w:rFonts w:hint="eastAsia"/>
          <w:color w:val="000000" w:themeColor="text1"/>
          <w:szCs w:val="21"/>
        </w:rPr>
        <w:t>4</w:t>
      </w:r>
      <w:r>
        <w:rPr>
          <w:rFonts w:hint="eastAsia"/>
          <w:color w:val="000000" w:themeColor="text1"/>
          <w:szCs w:val="21"/>
        </w:rPr>
        <w:t>月</w:t>
      </w:r>
      <w:r>
        <w:rPr>
          <w:rFonts w:hint="eastAsia"/>
          <w:color w:val="000000" w:themeColor="text1"/>
          <w:szCs w:val="21"/>
        </w:rPr>
        <w:t>1</w:t>
      </w:r>
      <w:r w:rsidR="00C93B21" w:rsidRPr="008535EA">
        <w:rPr>
          <w:rFonts w:hint="eastAsia"/>
          <w:color w:val="000000" w:themeColor="text1"/>
          <w:szCs w:val="21"/>
        </w:rPr>
        <w:t>日より和歌山県の委託を受け、和歌山市・海草（海南市・紀美野町）</w:t>
      </w:r>
    </w:p>
    <w:p w:rsidR="00AD54C4" w:rsidRPr="008535EA" w:rsidRDefault="003577D8" w:rsidP="001F3469">
      <w:pPr>
        <w:ind w:firstLineChars="100" w:firstLine="210"/>
        <w:rPr>
          <w:color w:val="000000" w:themeColor="text1"/>
          <w:szCs w:val="21"/>
        </w:rPr>
      </w:pPr>
      <w:r>
        <w:rPr>
          <w:rFonts w:hint="eastAsia"/>
          <w:color w:val="000000" w:themeColor="text1"/>
          <w:szCs w:val="21"/>
        </w:rPr>
        <w:t>圏域を対象に実施した</w:t>
      </w:r>
      <w:r w:rsidR="00C93B21" w:rsidRPr="008535EA">
        <w:rPr>
          <w:rFonts w:hint="eastAsia"/>
          <w:color w:val="000000" w:themeColor="text1"/>
          <w:szCs w:val="21"/>
        </w:rPr>
        <w:t>。</w:t>
      </w:r>
    </w:p>
    <w:p w:rsidR="00D0101E" w:rsidRPr="008535EA" w:rsidRDefault="005D6B95" w:rsidP="00AD54C4">
      <w:pPr>
        <w:ind w:leftChars="100" w:left="210" w:firstLineChars="100" w:firstLine="210"/>
        <w:rPr>
          <w:color w:val="000000" w:themeColor="text1"/>
          <w:szCs w:val="21"/>
        </w:rPr>
      </w:pPr>
      <w:r w:rsidRPr="008535EA">
        <w:rPr>
          <w:rFonts w:hint="eastAsia"/>
          <w:color w:val="000000" w:themeColor="text1"/>
          <w:szCs w:val="21"/>
        </w:rPr>
        <w:t>圏域内活動として、</w:t>
      </w:r>
      <w:r w:rsidR="009435CF" w:rsidRPr="008535EA">
        <w:rPr>
          <w:rFonts w:hint="eastAsia"/>
          <w:color w:val="000000" w:themeColor="text1"/>
          <w:szCs w:val="21"/>
        </w:rPr>
        <w:t>障害医療・福祉に関する相談・助言や、</w:t>
      </w:r>
      <w:r w:rsidRPr="008535EA">
        <w:rPr>
          <w:rFonts w:hint="eastAsia"/>
          <w:color w:val="000000" w:themeColor="text1"/>
          <w:szCs w:val="21"/>
        </w:rPr>
        <w:t>関係機関（医療・福祉・</w:t>
      </w:r>
    </w:p>
    <w:p w:rsidR="009119F1" w:rsidRDefault="005D6B95" w:rsidP="001F3469">
      <w:pPr>
        <w:ind w:firstLineChars="100" w:firstLine="210"/>
        <w:rPr>
          <w:rFonts w:hint="eastAsia"/>
          <w:color w:val="000000" w:themeColor="text1"/>
          <w:szCs w:val="21"/>
        </w:rPr>
      </w:pPr>
      <w:r w:rsidRPr="008535EA">
        <w:rPr>
          <w:rFonts w:hint="eastAsia"/>
          <w:color w:val="000000" w:themeColor="text1"/>
          <w:szCs w:val="21"/>
        </w:rPr>
        <w:t>教育・行政等）との連携・情報交換を</w:t>
      </w:r>
      <w:r w:rsidR="009119F1">
        <w:rPr>
          <w:rFonts w:hint="eastAsia"/>
          <w:color w:val="000000" w:themeColor="text1"/>
          <w:szCs w:val="21"/>
        </w:rPr>
        <w:t>行った</w:t>
      </w:r>
      <w:r w:rsidRPr="008535EA">
        <w:rPr>
          <w:rFonts w:hint="eastAsia"/>
          <w:color w:val="000000" w:themeColor="text1"/>
          <w:szCs w:val="21"/>
        </w:rPr>
        <w:t>。ま</w:t>
      </w:r>
      <w:r w:rsidR="009435CF" w:rsidRPr="008535EA">
        <w:rPr>
          <w:rFonts w:hint="eastAsia"/>
          <w:color w:val="000000" w:themeColor="text1"/>
          <w:szCs w:val="21"/>
        </w:rPr>
        <w:t>た、研修会等の実施により、在宅で生</w:t>
      </w:r>
    </w:p>
    <w:p w:rsidR="009119F1" w:rsidRDefault="009435CF" w:rsidP="001F3469">
      <w:pPr>
        <w:ind w:firstLineChars="100" w:firstLine="210"/>
        <w:rPr>
          <w:rFonts w:hint="eastAsia"/>
          <w:color w:val="000000" w:themeColor="text1"/>
          <w:szCs w:val="21"/>
        </w:rPr>
      </w:pPr>
      <w:r w:rsidRPr="008535EA">
        <w:rPr>
          <w:rFonts w:hint="eastAsia"/>
          <w:color w:val="000000" w:themeColor="text1"/>
          <w:szCs w:val="21"/>
        </w:rPr>
        <w:t>活する重症心身障害児者の</w:t>
      </w:r>
      <w:r w:rsidR="005D6B95" w:rsidRPr="008535EA">
        <w:rPr>
          <w:rFonts w:hint="eastAsia"/>
          <w:color w:val="000000" w:themeColor="text1"/>
          <w:szCs w:val="21"/>
        </w:rPr>
        <w:t>対応方法や必要な支援策について、支援者の知識・技術の向</w:t>
      </w:r>
    </w:p>
    <w:p w:rsidR="005D6B95" w:rsidRPr="008535EA" w:rsidRDefault="005D6B95" w:rsidP="001F3469">
      <w:pPr>
        <w:ind w:firstLineChars="100" w:firstLine="210"/>
        <w:rPr>
          <w:color w:val="000000" w:themeColor="text1"/>
          <w:szCs w:val="21"/>
        </w:rPr>
      </w:pPr>
      <w:r w:rsidRPr="008535EA">
        <w:rPr>
          <w:rFonts w:hint="eastAsia"/>
          <w:color w:val="000000" w:themeColor="text1"/>
          <w:szCs w:val="21"/>
        </w:rPr>
        <w:t>上を図った。</w:t>
      </w:r>
    </w:p>
    <w:p w:rsidR="00D0101E" w:rsidRPr="008535EA" w:rsidRDefault="004A5C9A" w:rsidP="004A5C9A">
      <w:pPr>
        <w:ind w:firstLineChars="200" w:firstLine="420"/>
        <w:rPr>
          <w:color w:val="000000" w:themeColor="text1"/>
          <w:szCs w:val="21"/>
        </w:rPr>
      </w:pPr>
      <w:r>
        <w:rPr>
          <w:rFonts w:hint="eastAsia"/>
          <w:color w:val="000000" w:themeColor="text1"/>
          <w:szCs w:val="21"/>
        </w:rPr>
        <w:t>また</w:t>
      </w:r>
      <w:r w:rsidR="00AD54C4" w:rsidRPr="008535EA">
        <w:rPr>
          <w:rFonts w:hint="eastAsia"/>
          <w:color w:val="000000" w:themeColor="text1"/>
          <w:szCs w:val="21"/>
        </w:rPr>
        <w:t>、合同圏域活動として、委託事業担当者会議（計</w:t>
      </w:r>
      <w:r w:rsidR="00266F3B" w:rsidRPr="008535EA">
        <w:rPr>
          <w:rFonts w:asciiTheme="minorEastAsia" w:hAnsiTheme="minorEastAsia" w:hint="eastAsia"/>
          <w:color w:val="000000" w:themeColor="text1"/>
          <w:szCs w:val="21"/>
        </w:rPr>
        <w:t>９</w:t>
      </w:r>
      <w:r w:rsidR="00AD54C4" w:rsidRPr="008535EA">
        <w:rPr>
          <w:rFonts w:hint="eastAsia"/>
          <w:color w:val="000000" w:themeColor="text1"/>
          <w:szCs w:val="21"/>
        </w:rPr>
        <w:t>回開催）で</w:t>
      </w:r>
      <w:r w:rsidR="005D6B95" w:rsidRPr="008535EA">
        <w:rPr>
          <w:rFonts w:hint="eastAsia"/>
          <w:color w:val="000000" w:themeColor="text1"/>
          <w:szCs w:val="21"/>
        </w:rPr>
        <w:t>、事業活動に関す</w:t>
      </w:r>
    </w:p>
    <w:p w:rsidR="00D0101E" w:rsidRPr="008535EA" w:rsidRDefault="004A5C9A" w:rsidP="001F3469">
      <w:pPr>
        <w:ind w:firstLineChars="100" w:firstLine="210"/>
        <w:rPr>
          <w:color w:val="000000" w:themeColor="text1"/>
          <w:szCs w:val="21"/>
        </w:rPr>
      </w:pPr>
      <w:r>
        <w:rPr>
          <w:rFonts w:hint="eastAsia"/>
          <w:color w:val="000000" w:themeColor="text1"/>
          <w:szCs w:val="21"/>
        </w:rPr>
        <w:t>る進捗報告や情報・意見交換、</w:t>
      </w:r>
      <w:r w:rsidR="005D6B95" w:rsidRPr="008535EA">
        <w:rPr>
          <w:rFonts w:hint="eastAsia"/>
          <w:color w:val="000000" w:themeColor="text1"/>
          <w:szCs w:val="21"/>
        </w:rPr>
        <w:t>障害福祉サービス事業所等調査、重症心身障害児者生</w:t>
      </w:r>
    </w:p>
    <w:p w:rsidR="00A10AD3" w:rsidRPr="008535EA" w:rsidRDefault="005D6B95" w:rsidP="001F3469">
      <w:pPr>
        <w:ind w:firstLineChars="100" w:firstLine="210"/>
        <w:rPr>
          <w:b/>
          <w:color w:val="000000" w:themeColor="text1"/>
          <w:szCs w:val="21"/>
        </w:rPr>
      </w:pPr>
      <w:r w:rsidRPr="008535EA">
        <w:rPr>
          <w:rFonts w:hint="eastAsia"/>
          <w:color w:val="000000" w:themeColor="text1"/>
          <w:szCs w:val="21"/>
        </w:rPr>
        <w:t>活実態調査の集計・分析・公開を実施した。</w:t>
      </w:r>
    </w:p>
    <w:p w:rsidR="00A10AD3" w:rsidRPr="00D64C05" w:rsidRDefault="00A10AD3" w:rsidP="009834A1">
      <w:pPr>
        <w:ind w:left="210" w:hangingChars="100" w:hanging="210"/>
        <w:rPr>
          <w:color w:val="000000" w:themeColor="text1"/>
        </w:rPr>
      </w:pPr>
    </w:p>
    <w:sectPr w:rsidR="00A10AD3" w:rsidRPr="00D64C05" w:rsidSect="0039541A">
      <w:footerReference w:type="default" r:id="rId9"/>
      <w:pgSz w:w="11906" w:h="16838"/>
      <w:pgMar w:top="1985" w:right="1701" w:bottom="1701" w:left="1701" w:header="851" w:footer="992" w:gutter="0"/>
      <w:pgNumType w:fmt="numberInDash"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892" w:rsidRDefault="00B66892" w:rsidP="0039541A">
      <w:r>
        <w:separator/>
      </w:r>
    </w:p>
  </w:endnote>
  <w:endnote w:type="continuationSeparator" w:id="0">
    <w:p w:rsidR="00B66892" w:rsidRDefault="00B66892" w:rsidP="0039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02917"/>
      <w:docPartObj>
        <w:docPartGallery w:val="Page Numbers (Bottom of Page)"/>
        <w:docPartUnique/>
      </w:docPartObj>
    </w:sdtPr>
    <w:sdtEndPr/>
    <w:sdtContent>
      <w:p w:rsidR="0039541A" w:rsidRDefault="0039541A">
        <w:pPr>
          <w:pStyle w:val="a5"/>
          <w:jc w:val="center"/>
        </w:pPr>
        <w:r>
          <w:fldChar w:fldCharType="begin"/>
        </w:r>
        <w:r>
          <w:instrText>PAGE   \* MERGEFORMAT</w:instrText>
        </w:r>
        <w:r>
          <w:fldChar w:fldCharType="separate"/>
        </w:r>
        <w:r w:rsidR="00944C22" w:rsidRPr="00944C22">
          <w:rPr>
            <w:noProof/>
            <w:lang w:val="ja-JP"/>
          </w:rPr>
          <w:t>-</w:t>
        </w:r>
        <w:r w:rsidR="00944C22">
          <w:rPr>
            <w:noProof/>
          </w:rPr>
          <w:t xml:space="preserve"> 8 -</w:t>
        </w:r>
        <w:r>
          <w:fldChar w:fldCharType="end"/>
        </w:r>
      </w:p>
    </w:sdtContent>
  </w:sdt>
  <w:p w:rsidR="0039541A" w:rsidRDefault="0039541A" w:rsidP="0039541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892" w:rsidRDefault="00B66892" w:rsidP="0039541A">
      <w:r>
        <w:separator/>
      </w:r>
    </w:p>
  </w:footnote>
  <w:footnote w:type="continuationSeparator" w:id="0">
    <w:p w:rsidR="00B66892" w:rsidRDefault="00B66892" w:rsidP="00395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B3B93"/>
    <w:multiLevelType w:val="hybridMultilevel"/>
    <w:tmpl w:val="C47A1F36"/>
    <w:lvl w:ilvl="0" w:tplc="5CDCD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A500F7"/>
    <w:multiLevelType w:val="hybridMultilevel"/>
    <w:tmpl w:val="259AD1FC"/>
    <w:lvl w:ilvl="0" w:tplc="EA126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DE22CCD"/>
    <w:multiLevelType w:val="hybridMultilevel"/>
    <w:tmpl w:val="BC3026BA"/>
    <w:lvl w:ilvl="0" w:tplc="EB12AC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11262F"/>
    <w:multiLevelType w:val="hybridMultilevel"/>
    <w:tmpl w:val="C33A3460"/>
    <w:lvl w:ilvl="0" w:tplc="DDA8F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7972C0"/>
    <w:multiLevelType w:val="hybridMultilevel"/>
    <w:tmpl w:val="3E5A62BE"/>
    <w:lvl w:ilvl="0" w:tplc="BE822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F3"/>
    <w:rsid w:val="00013D32"/>
    <w:rsid w:val="0001538E"/>
    <w:rsid w:val="00031441"/>
    <w:rsid w:val="0006416E"/>
    <w:rsid w:val="00064AD7"/>
    <w:rsid w:val="00080495"/>
    <w:rsid w:val="00095516"/>
    <w:rsid w:val="000B6E6D"/>
    <w:rsid w:val="000C1323"/>
    <w:rsid w:val="000D0F4C"/>
    <w:rsid w:val="000D3B8E"/>
    <w:rsid w:val="00141847"/>
    <w:rsid w:val="00147D83"/>
    <w:rsid w:val="00176D59"/>
    <w:rsid w:val="001916A7"/>
    <w:rsid w:val="00195D71"/>
    <w:rsid w:val="001B3F6A"/>
    <w:rsid w:val="001C1279"/>
    <w:rsid w:val="001D042F"/>
    <w:rsid w:val="001F0E06"/>
    <w:rsid w:val="001F3469"/>
    <w:rsid w:val="001F4DC1"/>
    <w:rsid w:val="00207C57"/>
    <w:rsid w:val="00232BAA"/>
    <w:rsid w:val="00244527"/>
    <w:rsid w:val="0025512C"/>
    <w:rsid w:val="00266F3B"/>
    <w:rsid w:val="003577D8"/>
    <w:rsid w:val="0039541A"/>
    <w:rsid w:val="003C21F4"/>
    <w:rsid w:val="003C2AE7"/>
    <w:rsid w:val="003D12B5"/>
    <w:rsid w:val="003F2E00"/>
    <w:rsid w:val="003F5428"/>
    <w:rsid w:val="00426A41"/>
    <w:rsid w:val="00434B2C"/>
    <w:rsid w:val="004414E0"/>
    <w:rsid w:val="0045376D"/>
    <w:rsid w:val="00454062"/>
    <w:rsid w:val="00461D1C"/>
    <w:rsid w:val="00473675"/>
    <w:rsid w:val="00474EC1"/>
    <w:rsid w:val="00487AFE"/>
    <w:rsid w:val="00491097"/>
    <w:rsid w:val="004923E4"/>
    <w:rsid w:val="004A5C9A"/>
    <w:rsid w:val="004B255F"/>
    <w:rsid w:val="004F24C0"/>
    <w:rsid w:val="00551B11"/>
    <w:rsid w:val="00555E3F"/>
    <w:rsid w:val="00570875"/>
    <w:rsid w:val="005D6B95"/>
    <w:rsid w:val="00626895"/>
    <w:rsid w:val="00673DDF"/>
    <w:rsid w:val="00675986"/>
    <w:rsid w:val="00694AAE"/>
    <w:rsid w:val="006C2AF7"/>
    <w:rsid w:val="006E57C3"/>
    <w:rsid w:val="00713F6C"/>
    <w:rsid w:val="00720C2A"/>
    <w:rsid w:val="00727A6E"/>
    <w:rsid w:val="00761460"/>
    <w:rsid w:val="007846A3"/>
    <w:rsid w:val="007859A4"/>
    <w:rsid w:val="007D71F9"/>
    <w:rsid w:val="007F2601"/>
    <w:rsid w:val="00813561"/>
    <w:rsid w:val="00842337"/>
    <w:rsid w:val="008535EA"/>
    <w:rsid w:val="00882354"/>
    <w:rsid w:val="0089072E"/>
    <w:rsid w:val="008A7AA2"/>
    <w:rsid w:val="008B54D6"/>
    <w:rsid w:val="008E090E"/>
    <w:rsid w:val="008F0A69"/>
    <w:rsid w:val="009119F1"/>
    <w:rsid w:val="009435CF"/>
    <w:rsid w:val="00944C22"/>
    <w:rsid w:val="00944CC4"/>
    <w:rsid w:val="0095478B"/>
    <w:rsid w:val="00963882"/>
    <w:rsid w:val="009639FA"/>
    <w:rsid w:val="00970FA5"/>
    <w:rsid w:val="009834A1"/>
    <w:rsid w:val="00991B86"/>
    <w:rsid w:val="00995DBE"/>
    <w:rsid w:val="009B7D5E"/>
    <w:rsid w:val="009F02D0"/>
    <w:rsid w:val="00A10AD3"/>
    <w:rsid w:val="00A80ECA"/>
    <w:rsid w:val="00A86E5E"/>
    <w:rsid w:val="00AD54C4"/>
    <w:rsid w:val="00AD5970"/>
    <w:rsid w:val="00AD77F3"/>
    <w:rsid w:val="00AE0DE0"/>
    <w:rsid w:val="00AF61FE"/>
    <w:rsid w:val="00B35FF6"/>
    <w:rsid w:val="00B66892"/>
    <w:rsid w:val="00BE32E4"/>
    <w:rsid w:val="00C3561A"/>
    <w:rsid w:val="00C93B21"/>
    <w:rsid w:val="00CE6781"/>
    <w:rsid w:val="00D0101E"/>
    <w:rsid w:val="00D02B90"/>
    <w:rsid w:val="00D030F4"/>
    <w:rsid w:val="00D306A5"/>
    <w:rsid w:val="00D64C05"/>
    <w:rsid w:val="00DA1C14"/>
    <w:rsid w:val="00DA4B83"/>
    <w:rsid w:val="00E02754"/>
    <w:rsid w:val="00E06FE6"/>
    <w:rsid w:val="00E2597C"/>
    <w:rsid w:val="00EB24D9"/>
    <w:rsid w:val="00F21B2D"/>
    <w:rsid w:val="00F312E0"/>
    <w:rsid w:val="00F8112E"/>
    <w:rsid w:val="00F81AD8"/>
    <w:rsid w:val="00FA64AC"/>
    <w:rsid w:val="00FB0683"/>
    <w:rsid w:val="00FB1C12"/>
    <w:rsid w:val="00FD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41A"/>
    <w:pPr>
      <w:tabs>
        <w:tab w:val="center" w:pos="4252"/>
        <w:tab w:val="right" w:pos="8504"/>
      </w:tabs>
      <w:snapToGrid w:val="0"/>
    </w:pPr>
  </w:style>
  <w:style w:type="character" w:customStyle="1" w:styleId="a4">
    <w:name w:val="ヘッダー (文字)"/>
    <w:basedOn w:val="a0"/>
    <w:link w:val="a3"/>
    <w:uiPriority w:val="99"/>
    <w:rsid w:val="0039541A"/>
  </w:style>
  <w:style w:type="paragraph" w:styleId="a5">
    <w:name w:val="footer"/>
    <w:basedOn w:val="a"/>
    <w:link w:val="a6"/>
    <w:uiPriority w:val="99"/>
    <w:unhideWhenUsed/>
    <w:rsid w:val="0039541A"/>
    <w:pPr>
      <w:tabs>
        <w:tab w:val="center" w:pos="4252"/>
        <w:tab w:val="right" w:pos="8504"/>
      </w:tabs>
      <w:snapToGrid w:val="0"/>
    </w:pPr>
  </w:style>
  <w:style w:type="character" w:customStyle="1" w:styleId="a6">
    <w:name w:val="フッター (文字)"/>
    <w:basedOn w:val="a0"/>
    <w:link w:val="a5"/>
    <w:uiPriority w:val="99"/>
    <w:rsid w:val="0039541A"/>
  </w:style>
  <w:style w:type="paragraph" w:styleId="a7">
    <w:name w:val="List Paragraph"/>
    <w:basedOn w:val="a"/>
    <w:uiPriority w:val="34"/>
    <w:qFormat/>
    <w:rsid w:val="007D71F9"/>
    <w:pPr>
      <w:ind w:leftChars="400" w:left="840"/>
    </w:pPr>
  </w:style>
  <w:style w:type="paragraph" w:styleId="a8">
    <w:name w:val="Balloon Text"/>
    <w:basedOn w:val="a"/>
    <w:link w:val="a9"/>
    <w:uiPriority w:val="99"/>
    <w:semiHidden/>
    <w:unhideWhenUsed/>
    <w:rsid w:val="003C2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A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41A"/>
    <w:pPr>
      <w:tabs>
        <w:tab w:val="center" w:pos="4252"/>
        <w:tab w:val="right" w:pos="8504"/>
      </w:tabs>
      <w:snapToGrid w:val="0"/>
    </w:pPr>
  </w:style>
  <w:style w:type="character" w:customStyle="1" w:styleId="a4">
    <w:name w:val="ヘッダー (文字)"/>
    <w:basedOn w:val="a0"/>
    <w:link w:val="a3"/>
    <w:uiPriority w:val="99"/>
    <w:rsid w:val="0039541A"/>
  </w:style>
  <w:style w:type="paragraph" w:styleId="a5">
    <w:name w:val="footer"/>
    <w:basedOn w:val="a"/>
    <w:link w:val="a6"/>
    <w:uiPriority w:val="99"/>
    <w:unhideWhenUsed/>
    <w:rsid w:val="0039541A"/>
    <w:pPr>
      <w:tabs>
        <w:tab w:val="center" w:pos="4252"/>
        <w:tab w:val="right" w:pos="8504"/>
      </w:tabs>
      <w:snapToGrid w:val="0"/>
    </w:pPr>
  </w:style>
  <w:style w:type="character" w:customStyle="1" w:styleId="a6">
    <w:name w:val="フッター (文字)"/>
    <w:basedOn w:val="a0"/>
    <w:link w:val="a5"/>
    <w:uiPriority w:val="99"/>
    <w:rsid w:val="0039541A"/>
  </w:style>
  <w:style w:type="paragraph" w:styleId="a7">
    <w:name w:val="List Paragraph"/>
    <w:basedOn w:val="a"/>
    <w:uiPriority w:val="34"/>
    <w:qFormat/>
    <w:rsid w:val="007D71F9"/>
    <w:pPr>
      <w:ind w:leftChars="400" w:left="840"/>
    </w:pPr>
  </w:style>
  <w:style w:type="paragraph" w:styleId="a8">
    <w:name w:val="Balloon Text"/>
    <w:basedOn w:val="a"/>
    <w:link w:val="a9"/>
    <w:uiPriority w:val="99"/>
    <w:semiHidden/>
    <w:unhideWhenUsed/>
    <w:rsid w:val="003C2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E65F-4DB6-49F7-8A43-45E8BC50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Mr.Hirano</cp:lastModifiedBy>
  <cp:revision>121</cp:revision>
  <cp:lastPrinted>2017-06-23T00:48:00Z</cp:lastPrinted>
  <dcterms:created xsi:type="dcterms:W3CDTF">2013-06-25T03:13:00Z</dcterms:created>
  <dcterms:modified xsi:type="dcterms:W3CDTF">2017-06-23T00:57:00Z</dcterms:modified>
</cp:coreProperties>
</file>